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117" w:rsidRPr="00427C68" w:rsidRDefault="00A34117" w:rsidP="00A34117">
      <w:pPr>
        <w:tabs>
          <w:tab w:val="left" w:pos="6075"/>
        </w:tabs>
        <w:spacing w:after="0" w:line="240" w:lineRule="auto"/>
        <w:jc w:val="center"/>
        <w:rPr>
          <w:rFonts w:ascii="Times New Roman" w:hAnsi="Times New Roman" w:cs="Times New Roman"/>
          <w:b/>
          <w:sz w:val="26"/>
          <w:szCs w:val="26"/>
          <w:lang w:val="de-DE"/>
        </w:rPr>
      </w:pPr>
      <w:r w:rsidRPr="00427C68">
        <w:rPr>
          <w:rFonts w:ascii="Times New Roman" w:hAnsi="Times New Roman" w:cs="Times New Roman"/>
          <w:b/>
          <w:sz w:val="26"/>
          <w:szCs w:val="26"/>
          <w:lang w:val="de-DE"/>
        </w:rPr>
        <w:t>HỌP CHI BỘ</w:t>
      </w:r>
      <w:r w:rsidR="00432361">
        <w:rPr>
          <w:rFonts w:ascii="Times New Roman" w:hAnsi="Times New Roman" w:cs="Times New Roman"/>
          <w:b/>
          <w:sz w:val="26"/>
          <w:szCs w:val="26"/>
          <w:lang w:val="de-DE"/>
        </w:rPr>
        <w:t>/ HỘI ĐỒNG</w:t>
      </w:r>
    </w:p>
    <w:p w:rsidR="00A34117" w:rsidRPr="00427C68" w:rsidRDefault="00A34117" w:rsidP="00A34117">
      <w:pPr>
        <w:spacing w:after="0" w:line="240" w:lineRule="auto"/>
        <w:ind w:firstLine="720"/>
        <w:jc w:val="both"/>
        <w:rPr>
          <w:rFonts w:ascii="Times New Roman" w:hAnsi="Times New Roman" w:cs="Times New Roman"/>
          <w:sz w:val="26"/>
          <w:szCs w:val="26"/>
        </w:rPr>
      </w:pPr>
      <w:r w:rsidRPr="00427C68">
        <w:rPr>
          <w:rFonts w:ascii="Times New Roman" w:hAnsi="Times New Roman" w:cs="Times New Roman"/>
          <w:sz w:val="26"/>
          <w:szCs w:val="26"/>
        </w:rPr>
        <w:t>- Thời gian: 1</w:t>
      </w:r>
      <w:r w:rsidR="00035BA4" w:rsidRPr="00427C68">
        <w:rPr>
          <w:rFonts w:ascii="Times New Roman" w:hAnsi="Times New Roman" w:cs="Times New Roman"/>
          <w:sz w:val="26"/>
          <w:szCs w:val="26"/>
        </w:rPr>
        <w:t>3</w:t>
      </w:r>
      <w:r w:rsidR="009B34D7" w:rsidRPr="00427C68">
        <w:rPr>
          <w:rFonts w:ascii="Times New Roman" w:hAnsi="Times New Roman" w:cs="Times New Roman"/>
          <w:sz w:val="26"/>
          <w:szCs w:val="26"/>
        </w:rPr>
        <w:t>h</w:t>
      </w:r>
      <w:r w:rsidR="00BB5221">
        <w:rPr>
          <w:rFonts w:ascii="Times New Roman" w:hAnsi="Times New Roman" w:cs="Times New Roman"/>
          <w:sz w:val="26"/>
          <w:szCs w:val="26"/>
        </w:rPr>
        <w:t>30 phút, ngày   tháng 3</w:t>
      </w:r>
      <w:r w:rsidRPr="00427C68">
        <w:rPr>
          <w:rFonts w:ascii="Times New Roman" w:hAnsi="Times New Roman" w:cs="Times New Roman"/>
          <w:sz w:val="26"/>
          <w:szCs w:val="26"/>
        </w:rPr>
        <w:t xml:space="preserve"> năm 2021</w:t>
      </w:r>
    </w:p>
    <w:p w:rsidR="00A34117" w:rsidRPr="00427C68" w:rsidRDefault="00A34117" w:rsidP="00A34117">
      <w:pPr>
        <w:spacing w:after="0" w:line="240" w:lineRule="auto"/>
        <w:ind w:firstLine="720"/>
        <w:jc w:val="both"/>
        <w:rPr>
          <w:rFonts w:ascii="Times New Roman" w:hAnsi="Times New Roman" w:cs="Times New Roman"/>
          <w:sz w:val="26"/>
          <w:szCs w:val="26"/>
        </w:rPr>
      </w:pPr>
      <w:r w:rsidRPr="00427C68">
        <w:rPr>
          <w:rFonts w:ascii="Times New Roman" w:hAnsi="Times New Roman" w:cs="Times New Roman"/>
          <w:sz w:val="26"/>
          <w:szCs w:val="26"/>
        </w:rPr>
        <w:t>- Địa điểm: VP trường</w:t>
      </w:r>
    </w:p>
    <w:p w:rsidR="00A34117" w:rsidRPr="00427C68" w:rsidRDefault="00A34117" w:rsidP="00A34117">
      <w:pPr>
        <w:spacing w:after="0" w:line="240" w:lineRule="auto"/>
        <w:ind w:firstLine="720"/>
        <w:jc w:val="both"/>
        <w:rPr>
          <w:rFonts w:ascii="Times New Roman" w:hAnsi="Times New Roman" w:cs="Times New Roman"/>
          <w:sz w:val="26"/>
          <w:szCs w:val="26"/>
        </w:rPr>
      </w:pPr>
      <w:r w:rsidRPr="00427C68">
        <w:rPr>
          <w:rFonts w:ascii="Times New Roman" w:hAnsi="Times New Roman" w:cs="Times New Roman"/>
          <w:sz w:val="26"/>
          <w:szCs w:val="26"/>
        </w:rPr>
        <w:t>- Thầnh phầ</w:t>
      </w:r>
      <w:r w:rsidR="002A2FCF" w:rsidRPr="00427C68">
        <w:rPr>
          <w:rFonts w:ascii="Times New Roman" w:hAnsi="Times New Roman" w:cs="Times New Roman"/>
          <w:sz w:val="26"/>
          <w:szCs w:val="26"/>
        </w:rPr>
        <w:t>n: ĐV chi bộ</w:t>
      </w:r>
    </w:p>
    <w:p w:rsidR="00A34117" w:rsidRPr="00427C68" w:rsidRDefault="00A34117" w:rsidP="00A34117">
      <w:pPr>
        <w:spacing w:after="0" w:line="240" w:lineRule="auto"/>
        <w:ind w:firstLine="720"/>
        <w:jc w:val="both"/>
        <w:rPr>
          <w:rFonts w:ascii="Times New Roman" w:hAnsi="Times New Roman" w:cs="Times New Roman"/>
          <w:sz w:val="26"/>
          <w:szCs w:val="26"/>
        </w:rPr>
      </w:pPr>
      <w:r w:rsidRPr="00427C68">
        <w:rPr>
          <w:rFonts w:ascii="Times New Roman" w:hAnsi="Times New Roman" w:cs="Times New Roman"/>
          <w:sz w:val="26"/>
          <w:szCs w:val="26"/>
        </w:rPr>
        <w:t>- Chủ toạ</w:t>
      </w:r>
      <w:r w:rsidR="002A2FCF" w:rsidRPr="00427C68">
        <w:rPr>
          <w:rFonts w:ascii="Times New Roman" w:hAnsi="Times New Roman" w:cs="Times New Roman"/>
          <w:sz w:val="26"/>
          <w:szCs w:val="26"/>
        </w:rPr>
        <w:t>: B</w:t>
      </w:r>
      <w:r w:rsidRPr="00427C68">
        <w:rPr>
          <w:rFonts w:ascii="Times New Roman" w:hAnsi="Times New Roman" w:cs="Times New Roman"/>
          <w:sz w:val="26"/>
          <w:szCs w:val="26"/>
        </w:rPr>
        <w:t>T Lê Huy Dương.</w:t>
      </w:r>
    </w:p>
    <w:p w:rsidR="00A34117" w:rsidRPr="00427C68" w:rsidRDefault="00A34117" w:rsidP="00A34117">
      <w:pPr>
        <w:spacing w:after="0" w:line="240" w:lineRule="auto"/>
        <w:ind w:firstLine="720"/>
        <w:jc w:val="both"/>
        <w:rPr>
          <w:rFonts w:ascii="Times New Roman" w:hAnsi="Times New Roman" w:cs="Times New Roman"/>
          <w:sz w:val="26"/>
          <w:szCs w:val="26"/>
        </w:rPr>
      </w:pPr>
      <w:r w:rsidRPr="00427C68">
        <w:rPr>
          <w:rFonts w:ascii="Times New Roman" w:hAnsi="Times New Roman" w:cs="Times New Roman"/>
          <w:b/>
          <w:sz w:val="26"/>
          <w:szCs w:val="26"/>
        </w:rPr>
        <w:t>A. K</w:t>
      </w:r>
      <w:r w:rsidR="00580DCD" w:rsidRPr="00427C68">
        <w:rPr>
          <w:rFonts w:ascii="Times New Roman" w:hAnsi="Times New Roman" w:cs="Times New Roman"/>
          <w:b/>
          <w:sz w:val="26"/>
          <w:szCs w:val="26"/>
        </w:rPr>
        <w:t>IỂM DIỆN</w:t>
      </w:r>
      <w:r w:rsidRPr="00427C68">
        <w:rPr>
          <w:rFonts w:ascii="Times New Roman" w:hAnsi="Times New Roman" w:cs="Times New Roman"/>
          <w:sz w:val="26"/>
          <w:szCs w:val="26"/>
        </w:rPr>
        <w:t>: Tổng số đảng viên: 31(chính thức 27, dự bị 04)</w:t>
      </w:r>
    </w:p>
    <w:p w:rsidR="00A34117" w:rsidRPr="00427C68" w:rsidRDefault="00A34117" w:rsidP="00A34117">
      <w:pPr>
        <w:spacing w:after="0" w:line="240" w:lineRule="auto"/>
        <w:ind w:firstLine="720"/>
        <w:jc w:val="both"/>
        <w:rPr>
          <w:rFonts w:ascii="Times New Roman" w:hAnsi="Times New Roman" w:cs="Times New Roman"/>
          <w:sz w:val="26"/>
          <w:szCs w:val="26"/>
        </w:rPr>
      </w:pPr>
      <w:r w:rsidRPr="00427C68">
        <w:rPr>
          <w:rFonts w:ascii="Times New Roman" w:hAnsi="Times New Roman" w:cs="Times New Roman"/>
          <w:sz w:val="26"/>
          <w:szCs w:val="26"/>
        </w:rPr>
        <w:t xml:space="preserve"> -Vắng có lí do:   ……………………………………………</w:t>
      </w:r>
      <w:r w:rsidR="009B34D7" w:rsidRPr="00427C68">
        <w:rPr>
          <w:rFonts w:ascii="Times New Roman" w:hAnsi="Times New Roman" w:cs="Times New Roman"/>
          <w:sz w:val="26"/>
          <w:szCs w:val="26"/>
        </w:rPr>
        <w:t>…………………………</w:t>
      </w:r>
    </w:p>
    <w:p w:rsidR="00A34117" w:rsidRPr="00427C68" w:rsidRDefault="00A34117" w:rsidP="00A34117">
      <w:pPr>
        <w:spacing w:after="0" w:line="240" w:lineRule="auto"/>
        <w:jc w:val="both"/>
        <w:rPr>
          <w:rFonts w:ascii="Times New Roman" w:hAnsi="Times New Roman" w:cs="Times New Roman"/>
          <w:sz w:val="26"/>
          <w:szCs w:val="26"/>
        </w:rPr>
      </w:pPr>
      <w:r w:rsidRPr="00427C68">
        <w:rPr>
          <w:rFonts w:ascii="Times New Roman" w:hAnsi="Times New Roman" w:cs="Times New Roman"/>
          <w:sz w:val="26"/>
          <w:szCs w:val="26"/>
        </w:rPr>
        <w:t xml:space="preserve"> </w:t>
      </w:r>
      <w:r w:rsidRPr="00427C68">
        <w:rPr>
          <w:rFonts w:ascii="Times New Roman" w:hAnsi="Times New Roman" w:cs="Times New Roman"/>
          <w:sz w:val="26"/>
          <w:szCs w:val="26"/>
        </w:rPr>
        <w:tab/>
        <w:t xml:space="preserve"> -Vắng không lí do:………………………………………………</w:t>
      </w:r>
      <w:r w:rsidR="009B34D7" w:rsidRPr="00427C68">
        <w:rPr>
          <w:rFonts w:ascii="Times New Roman" w:hAnsi="Times New Roman" w:cs="Times New Roman"/>
          <w:sz w:val="26"/>
          <w:szCs w:val="26"/>
        </w:rPr>
        <w:t>…………………….</w:t>
      </w:r>
    </w:p>
    <w:p w:rsidR="00A34117" w:rsidRPr="00427C68" w:rsidRDefault="00A34117" w:rsidP="00A34117">
      <w:pPr>
        <w:spacing w:after="0" w:line="240" w:lineRule="auto"/>
        <w:jc w:val="both"/>
        <w:rPr>
          <w:rFonts w:ascii="Times New Roman" w:hAnsi="Times New Roman" w:cs="Times New Roman"/>
          <w:b/>
          <w:sz w:val="26"/>
          <w:szCs w:val="26"/>
        </w:rPr>
      </w:pPr>
      <w:r w:rsidRPr="00427C68">
        <w:rPr>
          <w:rFonts w:ascii="Times New Roman" w:hAnsi="Times New Roman" w:cs="Times New Roman"/>
          <w:sz w:val="26"/>
          <w:szCs w:val="26"/>
        </w:rPr>
        <w:tab/>
      </w:r>
      <w:r w:rsidRPr="00427C68">
        <w:rPr>
          <w:rFonts w:ascii="Times New Roman" w:hAnsi="Times New Roman" w:cs="Times New Roman"/>
          <w:b/>
          <w:sz w:val="26"/>
          <w:szCs w:val="26"/>
        </w:rPr>
        <w:t>B.  NỘI DUNG</w:t>
      </w:r>
    </w:p>
    <w:p w:rsidR="00A34117" w:rsidRPr="00427C68" w:rsidRDefault="00BB5221" w:rsidP="00BB5221">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ab/>
        <w:t>I.</w:t>
      </w:r>
      <w:r w:rsidR="00A34117" w:rsidRPr="00427C68">
        <w:rPr>
          <w:rFonts w:ascii="Times New Roman" w:hAnsi="Times New Roman" w:cs="Times New Roman"/>
          <w:b/>
          <w:sz w:val="26"/>
          <w:szCs w:val="26"/>
        </w:rPr>
        <w:t xml:space="preserve"> Đánh giá kêt quả thực hiện </w:t>
      </w:r>
      <w:r w:rsidR="00794329" w:rsidRPr="00427C68">
        <w:rPr>
          <w:rFonts w:ascii="Times New Roman" w:hAnsi="Times New Roman" w:cs="Times New Roman"/>
          <w:b/>
          <w:sz w:val="26"/>
          <w:szCs w:val="26"/>
        </w:rPr>
        <w:t>nghị quyết</w:t>
      </w:r>
      <w:r w:rsidR="00A34117" w:rsidRPr="00427C68">
        <w:rPr>
          <w:rFonts w:ascii="Times New Roman" w:hAnsi="Times New Roman" w:cs="Times New Roman"/>
          <w:b/>
          <w:sz w:val="26"/>
          <w:szCs w:val="26"/>
        </w:rPr>
        <w:t xml:space="preserve"> tháng </w:t>
      </w:r>
      <w:r>
        <w:rPr>
          <w:rFonts w:ascii="Times New Roman" w:hAnsi="Times New Roman" w:cs="Times New Roman"/>
          <w:b/>
          <w:sz w:val="26"/>
          <w:szCs w:val="26"/>
        </w:rPr>
        <w:t>2</w:t>
      </w:r>
      <w:r w:rsidR="00A34117" w:rsidRPr="00427C68">
        <w:rPr>
          <w:rFonts w:ascii="Times New Roman" w:hAnsi="Times New Roman" w:cs="Times New Roman"/>
          <w:b/>
          <w:sz w:val="26"/>
          <w:szCs w:val="26"/>
        </w:rPr>
        <w:t>/2021</w:t>
      </w:r>
    </w:p>
    <w:p w:rsidR="00A27E0A" w:rsidRPr="00427C68" w:rsidRDefault="00A34117" w:rsidP="00A27E0A">
      <w:pPr>
        <w:spacing w:after="0" w:line="240" w:lineRule="auto"/>
        <w:jc w:val="both"/>
        <w:rPr>
          <w:rFonts w:ascii="Times New Roman" w:hAnsi="Times New Roman" w:cs="Times New Roman"/>
          <w:b/>
          <w:sz w:val="26"/>
          <w:szCs w:val="26"/>
        </w:rPr>
      </w:pPr>
      <w:r w:rsidRPr="00427C68">
        <w:rPr>
          <w:rFonts w:ascii="Times New Roman" w:hAnsi="Times New Roman" w:cs="Times New Roman"/>
          <w:i/>
          <w:sz w:val="26"/>
          <w:szCs w:val="26"/>
        </w:rPr>
        <w:t xml:space="preserve"> </w:t>
      </w:r>
      <w:r w:rsidRPr="00427C68">
        <w:rPr>
          <w:rFonts w:ascii="Times New Roman" w:hAnsi="Times New Roman" w:cs="Times New Roman"/>
          <w:b/>
          <w:i/>
          <w:sz w:val="26"/>
          <w:szCs w:val="26"/>
          <w:lang w:val="de-DE"/>
        </w:rPr>
        <w:t xml:space="preserve">          </w:t>
      </w:r>
      <w:r w:rsidR="00A27E0A">
        <w:rPr>
          <w:rFonts w:ascii="Times New Roman" w:hAnsi="Times New Roman" w:cs="Times New Roman"/>
          <w:b/>
          <w:sz w:val="26"/>
          <w:szCs w:val="26"/>
        </w:rPr>
        <w:t>I.</w:t>
      </w:r>
      <w:r w:rsidR="00A27E0A" w:rsidRPr="00427C68">
        <w:rPr>
          <w:rFonts w:ascii="Times New Roman" w:hAnsi="Times New Roman" w:cs="Times New Roman"/>
          <w:b/>
          <w:sz w:val="26"/>
          <w:szCs w:val="26"/>
        </w:rPr>
        <w:t xml:space="preserve"> Đánh giá kêt quả thực hiện nghị quyết tháng </w:t>
      </w:r>
      <w:r w:rsidR="00A27E0A">
        <w:rPr>
          <w:rFonts w:ascii="Times New Roman" w:hAnsi="Times New Roman" w:cs="Times New Roman"/>
          <w:b/>
          <w:sz w:val="26"/>
          <w:szCs w:val="26"/>
        </w:rPr>
        <w:t>2</w:t>
      </w:r>
      <w:r w:rsidR="00A27E0A" w:rsidRPr="00427C68">
        <w:rPr>
          <w:rFonts w:ascii="Times New Roman" w:hAnsi="Times New Roman" w:cs="Times New Roman"/>
          <w:b/>
          <w:sz w:val="26"/>
          <w:szCs w:val="26"/>
        </w:rPr>
        <w:t>/2021</w:t>
      </w:r>
    </w:p>
    <w:p w:rsidR="00A27E0A" w:rsidRPr="00427C68" w:rsidRDefault="00A27E0A" w:rsidP="00A27E0A">
      <w:pPr>
        <w:tabs>
          <w:tab w:val="left" w:pos="6075"/>
        </w:tabs>
        <w:spacing w:after="0" w:line="240" w:lineRule="auto"/>
        <w:rPr>
          <w:rFonts w:ascii="Times New Roman" w:hAnsi="Times New Roman" w:cs="Times New Roman"/>
          <w:b/>
          <w:i/>
          <w:sz w:val="26"/>
          <w:szCs w:val="26"/>
          <w:lang w:val="de-DE"/>
        </w:rPr>
      </w:pPr>
      <w:r w:rsidRPr="00427C68">
        <w:rPr>
          <w:rFonts w:ascii="Times New Roman" w:hAnsi="Times New Roman" w:cs="Times New Roman"/>
          <w:i/>
          <w:sz w:val="26"/>
          <w:szCs w:val="26"/>
        </w:rPr>
        <w:t xml:space="preserve"> </w:t>
      </w:r>
      <w:r w:rsidRPr="00427C68">
        <w:rPr>
          <w:rFonts w:ascii="Times New Roman" w:hAnsi="Times New Roman" w:cs="Times New Roman"/>
          <w:b/>
          <w:i/>
          <w:sz w:val="26"/>
          <w:szCs w:val="26"/>
          <w:lang w:val="de-DE"/>
        </w:rPr>
        <w:t xml:space="preserve">          1. Công tác tư tưởng chính trị</w:t>
      </w:r>
    </w:p>
    <w:p w:rsidR="00D97B56" w:rsidRDefault="00D97B56" w:rsidP="00D97B56">
      <w:pPr>
        <w:tabs>
          <w:tab w:val="left" w:pos="6075"/>
        </w:tabs>
        <w:spacing w:after="0" w:line="240" w:lineRule="auto"/>
        <w:rPr>
          <w:rFonts w:ascii="Times New Roman" w:hAnsi="Times New Roman" w:cs="Times New Roman"/>
          <w:sz w:val="26"/>
          <w:szCs w:val="26"/>
          <w:lang w:val="de-DE"/>
        </w:rPr>
      </w:pPr>
      <w:r w:rsidRPr="00427C68">
        <w:rPr>
          <w:rFonts w:ascii="Times New Roman" w:hAnsi="Times New Roman" w:cs="Times New Roman"/>
          <w:sz w:val="26"/>
          <w:szCs w:val="26"/>
          <w:lang w:val="de-DE"/>
        </w:rPr>
        <w:t xml:space="preserve">- CBĐV chấp hành tốt đường lối chủ trương, chính sách, pháp luật của Đảng và Nhà nước; chào mừng </w:t>
      </w:r>
      <w:r>
        <w:rPr>
          <w:rFonts w:ascii="Times New Roman" w:hAnsi="Times New Roman" w:cs="Times New Roman"/>
          <w:sz w:val="26"/>
          <w:szCs w:val="26"/>
          <w:lang w:val="de-DE"/>
        </w:rPr>
        <w:t xml:space="preserve">thành công </w:t>
      </w:r>
      <w:r w:rsidRPr="00427C68">
        <w:rPr>
          <w:rFonts w:ascii="Times New Roman" w:hAnsi="Times New Roman" w:cs="Times New Roman"/>
          <w:sz w:val="26"/>
          <w:szCs w:val="26"/>
          <w:lang w:val="de-DE"/>
        </w:rPr>
        <w:t>ĐH 13 của Đảng;</w:t>
      </w:r>
    </w:p>
    <w:p w:rsidR="00D97B56" w:rsidRPr="00427C68" w:rsidRDefault="00D97B56" w:rsidP="00D97B56">
      <w:pPr>
        <w:tabs>
          <w:tab w:val="left" w:pos="6075"/>
        </w:tabs>
        <w:spacing w:after="0" w:line="240" w:lineRule="auto"/>
        <w:rPr>
          <w:rFonts w:ascii="Times New Roman" w:hAnsi="Times New Roman" w:cs="Times New Roman"/>
          <w:sz w:val="26"/>
          <w:szCs w:val="26"/>
          <w:lang w:val="de-DE"/>
        </w:rPr>
      </w:pPr>
      <w:r>
        <w:rPr>
          <w:rFonts w:ascii="Times New Roman" w:hAnsi="Times New Roman" w:cs="Times New Roman"/>
          <w:sz w:val="26"/>
          <w:szCs w:val="26"/>
          <w:lang w:val="de-DE"/>
        </w:rPr>
        <w:t xml:space="preserve">          - Kết nạp 02 đoàn viên ưu tú vào Đảng</w:t>
      </w:r>
    </w:p>
    <w:p w:rsidR="00D97B56" w:rsidRDefault="00D97B56" w:rsidP="00D97B56">
      <w:pPr>
        <w:tabs>
          <w:tab w:val="left" w:pos="6075"/>
        </w:tabs>
        <w:spacing w:after="0" w:line="240" w:lineRule="auto"/>
        <w:jc w:val="both"/>
        <w:rPr>
          <w:rFonts w:ascii="Times New Roman" w:hAnsi="Times New Roman" w:cs="Times New Roman"/>
          <w:sz w:val="26"/>
          <w:szCs w:val="26"/>
          <w:lang w:val="de-DE"/>
        </w:rPr>
      </w:pPr>
      <w:r w:rsidRPr="00427C68">
        <w:rPr>
          <w:rFonts w:ascii="Times New Roman" w:hAnsi="Times New Roman" w:cs="Times New Roman"/>
          <w:sz w:val="26"/>
          <w:szCs w:val="26"/>
          <w:lang w:val="de-DE"/>
        </w:rPr>
        <w:t xml:space="preserve">          - Tăng cường phòng chống dị</w:t>
      </w:r>
      <w:r>
        <w:rPr>
          <w:rFonts w:ascii="Times New Roman" w:hAnsi="Times New Roman" w:cs="Times New Roman"/>
          <w:sz w:val="26"/>
          <w:szCs w:val="26"/>
          <w:lang w:val="de-DE"/>
        </w:rPr>
        <w:t>ch Covid-19 theo Chỉ thị 16 của Chinh phủ. Tuyên truyền CBGVNV cài đặt Bluezon nhằm phát hiện tiếp xúc với người mắc Covid-19, thực hiện 5k;</w:t>
      </w:r>
    </w:p>
    <w:p w:rsidR="00D97B56" w:rsidRPr="00427C68" w:rsidRDefault="00D97B56" w:rsidP="00D97B56">
      <w:pPr>
        <w:tabs>
          <w:tab w:val="left" w:pos="6075"/>
        </w:tabs>
        <w:spacing w:after="0" w:line="240" w:lineRule="auto"/>
        <w:jc w:val="both"/>
        <w:rPr>
          <w:rFonts w:ascii="Times New Roman" w:hAnsi="Times New Roman" w:cs="Times New Roman"/>
          <w:sz w:val="26"/>
          <w:szCs w:val="26"/>
          <w:lang w:val="de-DE"/>
        </w:rPr>
      </w:pPr>
      <w:r>
        <w:rPr>
          <w:rFonts w:ascii="Times New Roman" w:hAnsi="Times New Roman" w:cs="Times New Roman"/>
          <w:sz w:val="26"/>
          <w:szCs w:val="26"/>
          <w:lang w:val="de-DE"/>
        </w:rPr>
        <w:t xml:space="preserve">          - T/c nghỉ tết Nguyên đán an toàn, đúng quy định trong tình hình dịch Covid-19 bùng phát.</w:t>
      </w:r>
    </w:p>
    <w:p w:rsidR="00D97B56" w:rsidRPr="00427C68" w:rsidRDefault="00D97B56" w:rsidP="00D97B56">
      <w:pPr>
        <w:spacing w:after="0" w:line="240" w:lineRule="auto"/>
        <w:ind w:firstLine="720"/>
        <w:rPr>
          <w:rFonts w:ascii="Times New Roman" w:hAnsi="Times New Roman" w:cs="Times New Roman"/>
          <w:b/>
          <w:i/>
          <w:sz w:val="26"/>
          <w:szCs w:val="26"/>
        </w:rPr>
      </w:pPr>
      <w:r w:rsidRPr="00427C68">
        <w:rPr>
          <w:rFonts w:ascii="Times New Roman" w:hAnsi="Times New Roman" w:cs="Times New Roman"/>
          <w:b/>
          <w:i/>
          <w:sz w:val="26"/>
          <w:szCs w:val="26"/>
        </w:rPr>
        <w:t>2. Công tác chuyên môn</w:t>
      </w:r>
    </w:p>
    <w:p w:rsidR="00D97B56" w:rsidRDefault="00D97B56" w:rsidP="00D97B5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Do tình hình dịch Covid-19 bùng phát tại tỉnh Hải Dương cho nên CBGV, HS tạm ngừng đến trường sau Tết Nguyên đán và tổ chức học trực tuyến từ ngày 17/02 theo chỉ đạo của UBND tỉnh, và SGD;</w:t>
      </w:r>
    </w:p>
    <w:p w:rsidR="00D97B56" w:rsidRDefault="00D97B56" w:rsidP="00D97B56">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Các HP, TTCM đã lên KH dạy trực tuyến đối với các khối lớp. Các môn ít tiết ÂN, TD, MT không bố trí dạy trực tuyến;</w:t>
      </w:r>
    </w:p>
    <w:p w:rsidR="00D97B56" w:rsidRDefault="00D97B56" w:rsidP="00D97B56">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Tập huấn lại cho GV PP dạy học trực tuyến trên phần mềm Team, trên Internet. Đa số các đ/c GV thành thạo dạy trực tuyến;</w:t>
      </w:r>
    </w:p>
    <w:p w:rsidR="00D97B56" w:rsidRDefault="00D97B56" w:rsidP="00D97B56">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Tỉ lệ HS có phương tiện máy tính hoặc điện thoại để học đạt trên 97%; HS các khối 3, 4, 5 đã biết cách học trực tuyến, HS lớp 1, 2 còn phải có sự trợ giúp của PH;</w:t>
      </w:r>
    </w:p>
    <w:p w:rsidR="00D97B56" w:rsidRPr="002D3F6D" w:rsidRDefault="00D97B56" w:rsidP="00D97B56">
      <w:pPr>
        <w:spacing w:after="0" w:line="240" w:lineRule="auto"/>
        <w:ind w:firstLine="720"/>
        <w:jc w:val="both"/>
        <w:rPr>
          <w:rFonts w:ascii="Times New Roman" w:hAnsi="Times New Roman" w:cs="Times New Roman"/>
          <w:sz w:val="26"/>
          <w:szCs w:val="26"/>
          <w:lang w:val="nl-NL"/>
        </w:rPr>
      </w:pPr>
      <w:r w:rsidRPr="00427C68">
        <w:rPr>
          <w:rFonts w:ascii="Times New Roman" w:hAnsi="Times New Roman" w:cs="Times New Roman"/>
          <w:sz w:val="26"/>
          <w:szCs w:val="26"/>
          <w:lang w:val="nl-NL"/>
        </w:rPr>
        <w:t xml:space="preserve">- </w:t>
      </w:r>
      <w:r>
        <w:rPr>
          <w:rFonts w:ascii="Times New Roman" w:hAnsi="Times New Roman" w:cs="Times New Roman"/>
          <w:sz w:val="26"/>
          <w:szCs w:val="26"/>
          <w:lang w:val="nl-NL"/>
        </w:rPr>
        <w:t>Hoàn thành c</w:t>
      </w:r>
      <w:r w:rsidRPr="00427C68">
        <w:rPr>
          <w:rFonts w:ascii="Times New Roman" w:hAnsi="Times New Roman" w:cs="Times New Roman"/>
          <w:sz w:val="26"/>
          <w:szCs w:val="26"/>
          <w:lang w:val="nl-NL"/>
        </w:rPr>
        <w:t>hấm SK, gửi các SK xếp loại Tốt về PGD làm điều kiệ</w:t>
      </w:r>
      <w:r>
        <w:rPr>
          <w:rFonts w:ascii="Times New Roman" w:hAnsi="Times New Roman" w:cs="Times New Roman"/>
          <w:sz w:val="26"/>
          <w:szCs w:val="26"/>
          <w:lang w:val="nl-NL"/>
        </w:rPr>
        <w:t>n xét DH thi đua cá nhân: có 47 SK, trong đó: XL Tốt-6, Khá-29; TB-10, không XL-2</w:t>
      </w:r>
    </w:p>
    <w:p w:rsidR="00D97B56" w:rsidRPr="00427C68" w:rsidRDefault="00D97B56" w:rsidP="00D97B56">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CBQL thường xuyên dự giờ.</w:t>
      </w:r>
    </w:p>
    <w:p w:rsidR="00D97B56" w:rsidRPr="00427C68" w:rsidRDefault="00D97B56" w:rsidP="00D97B56">
      <w:pPr>
        <w:spacing w:after="0" w:line="240" w:lineRule="auto"/>
        <w:ind w:firstLine="720"/>
        <w:rPr>
          <w:rFonts w:ascii="Times New Roman" w:hAnsi="Times New Roman" w:cs="Times New Roman"/>
          <w:b/>
          <w:i/>
          <w:sz w:val="26"/>
          <w:szCs w:val="26"/>
        </w:rPr>
      </w:pPr>
      <w:r w:rsidRPr="00427C68">
        <w:rPr>
          <w:rFonts w:ascii="Times New Roman" w:hAnsi="Times New Roman" w:cs="Times New Roman"/>
          <w:b/>
          <w:i/>
          <w:sz w:val="26"/>
          <w:szCs w:val="26"/>
        </w:rPr>
        <w:t>3. Công tác tài chính, chế độ chính sách</w:t>
      </w:r>
    </w:p>
    <w:p w:rsidR="00D97B56" w:rsidRPr="00427C68" w:rsidRDefault="00D97B56" w:rsidP="00D97B56">
      <w:pPr>
        <w:spacing w:after="0" w:line="240" w:lineRule="auto"/>
        <w:ind w:firstLine="720"/>
        <w:rPr>
          <w:rFonts w:ascii="Times New Roman" w:hAnsi="Times New Roman" w:cs="Times New Roman"/>
          <w:sz w:val="26"/>
          <w:szCs w:val="26"/>
        </w:rPr>
      </w:pPr>
      <w:r w:rsidRPr="00427C68">
        <w:rPr>
          <w:rFonts w:ascii="Times New Roman" w:hAnsi="Times New Roman" w:cs="Times New Roman"/>
          <w:sz w:val="26"/>
          <w:szCs w:val="26"/>
        </w:rPr>
        <w:t>- Chi lương tháng 0</w:t>
      </w:r>
      <w:r>
        <w:rPr>
          <w:rFonts w:ascii="Times New Roman" w:hAnsi="Times New Roman" w:cs="Times New Roman"/>
          <w:sz w:val="26"/>
          <w:szCs w:val="26"/>
        </w:rPr>
        <w:t>2</w:t>
      </w:r>
      <w:r w:rsidRPr="00427C68">
        <w:rPr>
          <w:rFonts w:ascii="Times New Roman" w:hAnsi="Times New Roman" w:cs="Times New Roman"/>
          <w:sz w:val="26"/>
          <w:szCs w:val="26"/>
        </w:rPr>
        <w:t>/2021 và các khoản đóng góp theo lương đầy đủ;</w:t>
      </w:r>
    </w:p>
    <w:p w:rsidR="00D97B56" w:rsidRPr="00427C68" w:rsidRDefault="00D97B56" w:rsidP="00D97B5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UBND huyện thăng hạng CDNN cho 05 đ/c GV từ hạng IV lên hạng III và chuyên xếp lương theo CDNN hạng III; </w:t>
      </w:r>
    </w:p>
    <w:p w:rsidR="00D97B56" w:rsidRPr="00427C68" w:rsidRDefault="00D97B56" w:rsidP="00D97B56">
      <w:pPr>
        <w:spacing w:after="0" w:line="240" w:lineRule="auto"/>
        <w:ind w:firstLine="720"/>
        <w:rPr>
          <w:rFonts w:ascii="Times New Roman" w:hAnsi="Times New Roman" w:cs="Times New Roman"/>
          <w:b/>
          <w:i/>
          <w:sz w:val="26"/>
          <w:szCs w:val="26"/>
        </w:rPr>
      </w:pPr>
      <w:r w:rsidRPr="00427C68">
        <w:rPr>
          <w:rFonts w:ascii="Times New Roman" w:hAnsi="Times New Roman" w:cs="Times New Roman"/>
          <w:b/>
          <w:i/>
          <w:sz w:val="26"/>
          <w:szCs w:val="26"/>
        </w:rPr>
        <w:t>4. Công tác y tế, thủ quỹ</w:t>
      </w:r>
      <w:r>
        <w:rPr>
          <w:rFonts w:ascii="Times New Roman" w:hAnsi="Times New Roman" w:cs="Times New Roman"/>
          <w:b/>
          <w:i/>
          <w:sz w:val="26"/>
          <w:szCs w:val="26"/>
        </w:rPr>
        <w:t>, vệ sinh</w:t>
      </w:r>
    </w:p>
    <w:p w:rsidR="00D97B56" w:rsidRPr="00427C68" w:rsidRDefault="00D97B56" w:rsidP="00D97B56">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L</w:t>
      </w:r>
      <w:r w:rsidRPr="00427C68">
        <w:rPr>
          <w:rFonts w:ascii="Times New Roman" w:hAnsi="Times New Roman" w:cs="Times New Roman"/>
          <w:sz w:val="26"/>
          <w:szCs w:val="26"/>
        </w:rPr>
        <w:t>àm lại một số thẻ</w:t>
      </w:r>
      <w:r>
        <w:rPr>
          <w:rFonts w:ascii="Times New Roman" w:hAnsi="Times New Roman" w:cs="Times New Roman"/>
          <w:sz w:val="26"/>
          <w:szCs w:val="26"/>
        </w:rPr>
        <w:t xml:space="preserve"> BHYT HS do bị mất;</w:t>
      </w:r>
    </w:p>
    <w:p w:rsidR="00D97B56" w:rsidRDefault="00D97B56" w:rsidP="00D97B56">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Tuyên truyền phòng chống dịch Covid-19;</w:t>
      </w:r>
    </w:p>
    <w:p w:rsidR="00D97B56" w:rsidRDefault="00D97B56" w:rsidP="00D97B56">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 Chuẩn bị sẵn sàng CSVC để làm khu cách li khi cần thiết </w:t>
      </w:r>
    </w:p>
    <w:p w:rsidR="00D97B56" w:rsidRDefault="00D97B56" w:rsidP="00D97B56">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Chi quà Tết NĐ cho CBGVNV.</w:t>
      </w:r>
    </w:p>
    <w:p w:rsidR="00D97B56" w:rsidRPr="00427C68" w:rsidRDefault="00D97B56" w:rsidP="00D97B56">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Hằng ngày vẫn quét dọn VS sạch sẽ trong thời gian nghỉ học phòng chống dịch bệnh.</w:t>
      </w:r>
    </w:p>
    <w:p w:rsidR="00D97B56" w:rsidRPr="00447E81" w:rsidRDefault="00D97B56" w:rsidP="00D97B56">
      <w:pPr>
        <w:pStyle w:val="BodyTextIndent"/>
        <w:spacing w:after="0"/>
        <w:ind w:left="0" w:firstLine="720"/>
        <w:jc w:val="both"/>
        <w:rPr>
          <w:rFonts w:ascii="Times New Roman" w:hAnsi="Times New Roman"/>
          <w:sz w:val="26"/>
          <w:szCs w:val="26"/>
          <w:lang w:val="de-DE"/>
        </w:rPr>
      </w:pPr>
      <w:r w:rsidRPr="00427C68">
        <w:rPr>
          <w:rFonts w:ascii="Times New Roman" w:hAnsi="Times New Roman"/>
          <w:sz w:val="26"/>
          <w:szCs w:val="26"/>
        </w:rPr>
        <w:t xml:space="preserve"> </w:t>
      </w:r>
      <w:r w:rsidRPr="00427C68">
        <w:rPr>
          <w:rFonts w:ascii="Times New Roman" w:hAnsi="Times New Roman"/>
          <w:b/>
          <w:i/>
          <w:sz w:val="26"/>
          <w:szCs w:val="26"/>
          <w:lang w:val="de-DE"/>
        </w:rPr>
        <w:t>6. Công tác cơ sở vật chất</w:t>
      </w:r>
      <w:r w:rsidRPr="00427C68">
        <w:rPr>
          <w:rFonts w:ascii="Times New Roman" w:hAnsi="Times New Roman"/>
          <w:i/>
          <w:sz w:val="26"/>
          <w:szCs w:val="26"/>
          <w:lang w:val="de-DE"/>
        </w:rPr>
        <w:t xml:space="preserve">: </w:t>
      </w:r>
      <w:r w:rsidRPr="00447E81">
        <w:rPr>
          <w:rFonts w:ascii="Times New Roman" w:hAnsi="Times New Roman"/>
          <w:sz w:val="26"/>
          <w:szCs w:val="26"/>
          <w:lang w:val="de-DE"/>
        </w:rPr>
        <w:t>Bảo quản tốt CSVC trong dịp nghỉ Tết NĐ và trong thời gian GV, HS ngừng đến trường</w:t>
      </w:r>
      <w:r>
        <w:rPr>
          <w:rFonts w:ascii="Times New Roman" w:hAnsi="Times New Roman"/>
          <w:sz w:val="26"/>
          <w:szCs w:val="26"/>
          <w:lang w:val="de-DE"/>
        </w:rPr>
        <w:t>.</w:t>
      </w:r>
      <w:r>
        <w:rPr>
          <w:rFonts w:ascii="Times New Roman" w:hAnsi="Times New Roman"/>
          <w:sz w:val="26"/>
          <w:szCs w:val="26"/>
        </w:rPr>
        <w:t xml:space="preserve"> </w:t>
      </w:r>
    </w:p>
    <w:p w:rsidR="00D97B56" w:rsidRPr="00427C68" w:rsidRDefault="00D97B56" w:rsidP="00D97B56">
      <w:pPr>
        <w:spacing w:after="0" w:line="240" w:lineRule="auto"/>
        <w:ind w:firstLine="720"/>
        <w:jc w:val="both"/>
        <w:rPr>
          <w:rFonts w:ascii="Times New Roman" w:hAnsi="Times New Roman" w:cs="Times New Roman"/>
          <w:sz w:val="26"/>
          <w:szCs w:val="26"/>
        </w:rPr>
      </w:pPr>
      <w:r w:rsidRPr="00427C68">
        <w:rPr>
          <w:rFonts w:ascii="Times New Roman" w:hAnsi="Times New Roman" w:cs="Times New Roman"/>
          <w:b/>
          <w:i/>
          <w:sz w:val="26"/>
          <w:szCs w:val="26"/>
        </w:rPr>
        <w:t>7. Công tác ANTT, ATTH</w:t>
      </w:r>
      <w:r w:rsidRPr="00427C68">
        <w:rPr>
          <w:rFonts w:ascii="Times New Roman" w:hAnsi="Times New Roman" w:cs="Times New Roman"/>
          <w:i/>
          <w:sz w:val="26"/>
          <w:szCs w:val="26"/>
        </w:rPr>
        <w:t>:</w:t>
      </w:r>
      <w:r w:rsidRPr="00427C68">
        <w:rPr>
          <w:rFonts w:ascii="Times New Roman" w:hAnsi="Times New Roman" w:cs="Times New Roman"/>
          <w:sz w:val="26"/>
          <w:szCs w:val="26"/>
        </w:rPr>
        <w:t xml:space="preserve"> Đảm bảo tốt, không xảy ra mất trộm cắp tài sản của CBGVNV và nhà trường; không có tai nạn xảy ra đối vớ</w:t>
      </w:r>
      <w:r>
        <w:rPr>
          <w:rFonts w:ascii="Times New Roman" w:hAnsi="Times New Roman" w:cs="Times New Roman"/>
          <w:sz w:val="26"/>
          <w:szCs w:val="26"/>
        </w:rPr>
        <w:t>i CBGVNV và HS trong dịp Tết NĐ; không có CBGVNV vi phạm đốt pháo, sử dụng vật liệu nổ.</w:t>
      </w:r>
    </w:p>
    <w:p w:rsidR="00D97B56" w:rsidRPr="00427C68" w:rsidRDefault="00D97B56" w:rsidP="00D97B56">
      <w:pPr>
        <w:spacing w:after="0" w:line="240" w:lineRule="auto"/>
        <w:ind w:firstLine="720"/>
        <w:rPr>
          <w:rFonts w:ascii="Times New Roman" w:hAnsi="Times New Roman" w:cs="Times New Roman"/>
          <w:b/>
          <w:i/>
          <w:sz w:val="26"/>
          <w:szCs w:val="26"/>
        </w:rPr>
      </w:pPr>
      <w:r w:rsidRPr="00427C68">
        <w:rPr>
          <w:rFonts w:ascii="Times New Roman" w:hAnsi="Times New Roman" w:cs="Times New Roman"/>
          <w:b/>
          <w:i/>
          <w:sz w:val="26"/>
          <w:szCs w:val="26"/>
        </w:rPr>
        <w:t>8. Công tác thanh kiểm tra</w:t>
      </w:r>
    </w:p>
    <w:p w:rsidR="00D97B56" w:rsidRPr="00427C68" w:rsidRDefault="00D97B56" w:rsidP="00D97B56">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Hoàn KTNB</w:t>
      </w:r>
      <w:r w:rsidRPr="00427C68">
        <w:rPr>
          <w:rFonts w:ascii="Times New Roman" w:hAnsi="Times New Roman" w:cs="Times New Roman"/>
          <w:sz w:val="26"/>
          <w:szCs w:val="26"/>
        </w:rPr>
        <w:t xml:space="preserve"> theo KH tháng</w:t>
      </w:r>
      <w:r>
        <w:rPr>
          <w:rFonts w:ascii="Times New Roman" w:hAnsi="Times New Roman" w:cs="Times New Roman"/>
          <w:sz w:val="26"/>
          <w:szCs w:val="26"/>
        </w:rPr>
        <w:t xml:space="preserve"> 02</w:t>
      </w:r>
      <w:r w:rsidRPr="00427C68">
        <w:rPr>
          <w:rFonts w:ascii="Times New Roman" w:hAnsi="Times New Roman" w:cs="Times New Roman"/>
          <w:sz w:val="26"/>
          <w:szCs w:val="26"/>
        </w:rPr>
        <w:t>: XL Tốt    , Khá      , TB</w:t>
      </w:r>
      <w:r>
        <w:rPr>
          <w:rFonts w:ascii="Times New Roman" w:hAnsi="Times New Roman" w:cs="Times New Roman"/>
          <w:sz w:val="26"/>
          <w:szCs w:val="26"/>
        </w:rPr>
        <w:t>(Dự giờ đánh giá XL trực tuyến).</w:t>
      </w:r>
    </w:p>
    <w:p w:rsidR="00D97B56" w:rsidRDefault="00D97B56" w:rsidP="00D97B56">
      <w:pPr>
        <w:spacing w:after="0" w:line="240" w:lineRule="auto"/>
        <w:ind w:firstLine="720"/>
        <w:jc w:val="both"/>
        <w:rPr>
          <w:rFonts w:ascii="Times New Roman" w:hAnsi="Times New Roman" w:cs="Times New Roman"/>
          <w:sz w:val="26"/>
          <w:szCs w:val="26"/>
        </w:rPr>
      </w:pPr>
      <w:r w:rsidRPr="006D3F47">
        <w:rPr>
          <w:rFonts w:ascii="Times New Roman" w:hAnsi="Times New Roman" w:cs="Times New Roman"/>
          <w:b/>
          <w:sz w:val="26"/>
          <w:szCs w:val="26"/>
        </w:rPr>
        <w:lastRenderedPageBreak/>
        <w:t>9.</w:t>
      </w:r>
      <w:r>
        <w:rPr>
          <w:rFonts w:ascii="Times New Roman" w:hAnsi="Times New Roman" w:cs="Times New Roman"/>
          <w:sz w:val="26"/>
          <w:szCs w:val="26"/>
        </w:rPr>
        <w:t xml:space="preserve"> </w:t>
      </w:r>
      <w:r w:rsidRPr="00427C68">
        <w:rPr>
          <w:rFonts w:ascii="Times New Roman" w:hAnsi="Times New Roman" w:cs="Times New Roman"/>
          <w:b/>
          <w:i/>
          <w:sz w:val="26"/>
          <w:szCs w:val="26"/>
        </w:rPr>
        <w:t>Công tác đoàn thể:</w:t>
      </w:r>
      <w:r w:rsidRPr="00427C68">
        <w:rPr>
          <w:rFonts w:ascii="Times New Roman" w:hAnsi="Times New Roman" w:cs="Times New Roman"/>
          <w:sz w:val="26"/>
          <w:szCs w:val="26"/>
        </w:rPr>
        <w:t xml:space="preserve"> </w:t>
      </w:r>
      <w:r>
        <w:rPr>
          <w:rFonts w:ascii="Times New Roman" w:hAnsi="Times New Roman" w:cs="Times New Roman"/>
          <w:sz w:val="26"/>
          <w:szCs w:val="26"/>
        </w:rPr>
        <w:t xml:space="preserve"> Đ/c CTCĐ tham gia nhóm thiện nguyện giải cứu rau quả cho các một số hộ trồng rau, quả trong tỉnh(đ/c Hà)</w:t>
      </w:r>
    </w:p>
    <w:p w:rsidR="00D97B56" w:rsidRDefault="00D97B56" w:rsidP="00D97B56">
      <w:pPr>
        <w:spacing w:after="0" w:line="240" w:lineRule="auto"/>
        <w:ind w:firstLine="720"/>
        <w:jc w:val="both"/>
        <w:rPr>
          <w:rFonts w:ascii="Times New Roman" w:hAnsi="Times New Roman" w:cs="Times New Roman"/>
          <w:sz w:val="26"/>
          <w:szCs w:val="26"/>
        </w:rPr>
      </w:pPr>
      <w:r w:rsidRPr="00D3047D">
        <w:rPr>
          <w:rFonts w:ascii="Times New Roman" w:hAnsi="Times New Roman" w:cs="Times New Roman"/>
          <w:b/>
          <w:i/>
          <w:sz w:val="26"/>
          <w:szCs w:val="26"/>
        </w:rPr>
        <w:t>10. Công tác khác:</w:t>
      </w:r>
      <w:r>
        <w:rPr>
          <w:rFonts w:ascii="Times New Roman" w:hAnsi="Times New Roman" w:cs="Times New Roman"/>
          <w:sz w:val="26"/>
          <w:szCs w:val="26"/>
        </w:rPr>
        <w:t xml:space="preserve"> CBGVNV được phân công trực Tết Nguyên đán thực hiện nghiêm túc.</w:t>
      </w:r>
    </w:p>
    <w:p w:rsidR="00D97B56" w:rsidRDefault="00D97B56" w:rsidP="00D97B56">
      <w:pPr>
        <w:spacing w:after="0" w:line="240" w:lineRule="auto"/>
        <w:ind w:firstLine="720"/>
        <w:jc w:val="both"/>
        <w:rPr>
          <w:rFonts w:ascii="Times New Roman" w:hAnsi="Times New Roman" w:cs="Times New Roman"/>
          <w:sz w:val="26"/>
          <w:szCs w:val="26"/>
        </w:rPr>
      </w:pPr>
      <w:r w:rsidRPr="00FE03CB">
        <w:rPr>
          <w:rFonts w:ascii="Times New Roman" w:hAnsi="Times New Roman" w:cs="Times New Roman"/>
          <w:b/>
          <w:sz w:val="26"/>
          <w:szCs w:val="26"/>
        </w:rPr>
        <w:t>* Một số hạn chế, tồn tại</w:t>
      </w:r>
      <w:r>
        <w:rPr>
          <w:rFonts w:ascii="Times New Roman" w:hAnsi="Times New Roman" w:cs="Times New Roman"/>
          <w:sz w:val="26"/>
          <w:szCs w:val="26"/>
        </w:rPr>
        <w:t>.</w:t>
      </w:r>
    </w:p>
    <w:p w:rsidR="00D97B56" w:rsidRDefault="00D97B56" w:rsidP="00D97B5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Một số lớp dạy trực tuyến còn ồn ào, HS tự do nói chuyện với nhau, GV quản lí HS chưa tốt, thực hiện các hướng dẫn của chuyên môn còn hạn chế.</w:t>
      </w:r>
    </w:p>
    <w:p w:rsidR="00D97B56" w:rsidRPr="00427C68" w:rsidRDefault="00D97B56" w:rsidP="00D97B5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Còn một số HS vẫn ra đường trong thời gian giãn cách xã hội.</w:t>
      </w:r>
    </w:p>
    <w:p w:rsidR="00D97B56" w:rsidRPr="00427C68" w:rsidRDefault="00D97B56" w:rsidP="00D97B56">
      <w:pPr>
        <w:spacing w:after="0" w:line="240" w:lineRule="auto"/>
        <w:ind w:firstLine="720"/>
        <w:rPr>
          <w:rFonts w:ascii="Times New Roman" w:hAnsi="Times New Roman" w:cs="Times New Roman"/>
          <w:b/>
          <w:sz w:val="26"/>
          <w:szCs w:val="26"/>
        </w:rPr>
      </w:pPr>
      <w:r w:rsidRPr="00427C68">
        <w:rPr>
          <w:rFonts w:ascii="Times New Roman" w:hAnsi="Times New Roman" w:cs="Times New Roman"/>
          <w:b/>
          <w:sz w:val="26"/>
          <w:szCs w:val="26"/>
        </w:rPr>
        <w:t>III. Triển khai nghị quyết</w:t>
      </w:r>
      <w:r>
        <w:rPr>
          <w:rFonts w:ascii="Times New Roman" w:hAnsi="Times New Roman" w:cs="Times New Roman"/>
          <w:b/>
          <w:sz w:val="26"/>
          <w:szCs w:val="26"/>
        </w:rPr>
        <w:t xml:space="preserve"> tháng 3</w:t>
      </w:r>
      <w:r w:rsidRPr="00427C68">
        <w:rPr>
          <w:rFonts w:ascii="Times New Roman" w:hAnsi="Times New Roman" w:cs="Times New Roman"/>
          <w:b/>
          <w:sz w:val="26"/>
          <w:szCs w:val="26"/>
        </w:rPr>
        <w:t>/2021</w:t>
      </w:r>
    </w:p>
    <w:p w:rsidR="00D97B56" w:rsidRPr="00A61E6D" w:rsidRDefault="00D97B56" w:rsidP="00D97B56">
      <w:pPr>
        <w:pStyle w:val="BodyTextIndent"/>
        <w:spacing w:after="0"/>
        <w:ind w:left="0" w:firstLine="720"/>
        <w:rPr>
          <w:rFonts w:ascii="Times New Roman" w:hAnsi="Times New Roman"/>
          <w:b/>
          <w:sz w:val="26"/>
          <w:szCs w:val="26"/>
          <w:lang w:val="nl-NL"/>
        </w:rPr>
      </w:pPr>
      <w:r w:rsidRPr="00427C68">
        <w:rPr>
          <w:rFonts w:ascii="Times New Roman" w:hAnsi="Times New Roman"/>
          <w:b/>
          <w:i/>
          <w:sz w:val="26"/>
          <w:szCs w:val="26"/>
          <w:lang w:val="nl-NL"/>
        </w:rPr>
        <w:t>1.Tư tưởng</w:t>
      </w:r>
      <w:r>
        <w:rPr>
          <w:rFonts w:ascii="Times New Roman" w:hAnsi="Times New Roman"/>
          <w:b/>
          <w:i/>
          <w:sz w:val="26"/>
          <w:szCs w:val="26"/>
          <w:lang w:val="nl-NL"/>
        </w:rPr>
        <w:t>,</w:t>
      </w:r>
      <w:r w:rsidRPr="00427C68">
        <w:rPr>
          <w:rFonts w:ascii="Times New Roman" w:hAnsi="Times New Roman"/>
          <w:b/>
          <w:i/>
          <w:sz w:val="26"/>
          <w:szCs w:val="26"/>
          <w:lang w:val="nl-NL"/>
        </w:rPr>
        <w:t xml:space="preserve"> chính trị</w:t>
      </w:r>
      <w:r>
        <w:rPr>
          <w:rFonts w:ascii="Times New Roman" w:hAnsi="Times New Roman"/>
          <w:sz w:val="26"/>
          <w:szCs w:val="26"/>
          <w:lang w:val="nl-NL"/>
        </w:rPr>
        <w:t xml:space="preserve"> </w:t>
      </w:r>
    </w:p>
    <w:p w:rsidR="00D97B56" w:rsidRPr="00427C68" w:rsidRDefault="00D97B56" w:rsidP="00D97B56">
      <w:pPr>
        <w:pStyle w:val="BodyTextIndent"/>
        <w:spacing w:after="0"/>
        <w:ind w:left="0" w:firstLine="720"/>
        <w:jc w:val="both"/>
        <w:rPr>
          <w:rFonts w:ascii="Times New Roman" w:hAnsi="Times New Roman"/>
          <w:sz w:val="26"/>
          <w:szCs w:val="26"/>
          <w:lang w:val="nl-NL"/>
        </w:rPr>
      </w:pPr>
      <w:r w:rsidRPr="00427C68">
        <w:rPr>
          <w:rFonts w:ascii="Times New Roman" w:hAnsi="Times New Roman"/>
          <w:sz w:val="26"/>
          <w:szCs w:val="26"/>
          <w:lang w:val="nl-NL"/>
        </w:rPr>
        <w:t>- Tăng cường phòng chống dị</w:t>
      </w:r>
      <w:r>
        <w:rPr>
          <w:rFonts w:ascii="Times New Roman" w:hAnsi="Times New Roman"/>
          <w:sz w:val="26"/>
          <w:szCs w:val="26"/>
          <w:lang w:val="nl-NL"/>
        </w:rPr>
        <w:t>ch Covid-19 trong tình hình mới, thực hiện nghiệm CT 16 của Chính phủ về thực hiện giãn cách XH tại HD, thực hiện tốt 5k;</w:t>
      </w:r>
    </w:p>
    <w:p w:rsidR="00D97B56" w:rsidRPr="00427C68" w:rsidRDefault="00D97B56" w:rsidP="00D97B56">
      <w:pPr>
        <w:pStyle w:val="BodyTextIndent"/>
        <w:spacing w:after="0"/>
        <w:ind w:left="0" w:firstLine="720"/>
        <w:jc w:val="both"/>
        <w:rPr>
          <w:rFonts w:ascii="Times New Roman" w:hAnsi="Times New Roman"/>
          <w:sz w:val="26"/>
          <w:szCs w:val="26"/>
          <w:lang w:val="nl-NL"/>
        </w:rPr>
      </w:pPr>
      <w:r w:rsidRPr="00427C68">
        <w:rPr>
          <w:rFonts w:ascii="Times New Roman" w:hAnsi="Times New Roman"/>
          <w:sz w:val="26"/>
          <w:szCs w:val="26"/>
          <w:lang w:val="nl-NL"/>
        </w:rPr>
        <w:t>- Tiếp tục thực hiện học tập Chỉ thị 05 của Bộ chính trị về học tập làm theo tư t</w:t>
      </w:r>
      <w:r>
        <w:rPr>
          <w:rFonts w:ascii="Times New Roman" w:hAnsi="Times New Roman"/>
          <w:sz w:val="26"/>
          <w:szCs w:val="26"/>
          <w:lang w:val="nl-NL"/>
        </w:rPr>
        <w:t>ưởng, đạo đức, phong cách HCM; viết bản đăng kí rèn luyện.</w:t>
      </w:r>
    </w:p>
    <w:p w:rsidR="00D97B56" w:rsidRPr="00427C68" w:rsidRDefault="00D97B56" w:rsidP="00D97B56">
      <w:pPr>
        <w:pStyle w:val="BodyTextIndent"/>
        <w:spacing w:after="0"/>
        <w:ind w:left="0" w:firstLine="720"/>
        <w:rPr>
          <w:rFonts w:ascii="Times New Roman" w:hAnsi="Times New Roman"/>
          <w:b/>
          <w:i/>
          <w:sz w:val="26"/>
          <w:szCs w:val="26"/>
          <w:lang w:val="nl-NL"/>
        </w:rPr>
      </w:pPr>
      <w:r w:rsidRPr="00427C68">
        <w:rPr>
          <w:rFonts w:ascii="Times New Roman" w:hAnsi="Times New Roman"/>
          <w:b/>
          <w:i/>
          <w:sz w:val="26"/>
          <w:szCs w:val="26"/>
          <w:lang w:val="nl-NL"/>
        </w:rPr>
        <w:t>2. Chuyên môn.</w:t>
      </w:r>
    </w:p>
    <w:p w:rsidR="00D97B56" w:rsidRPr="00427C68" w:rsidRDefault="00D97B56" w:rsidP="00D97B56">
      <w:pPr>
        <w:pStyle w:val="BodyTextIndent"/>
        <w:spacing w:after="0"/>
        <w:ind w:left="0" w:firstLine="720"/>
        <w:jc w:val="both"/>
        <w:rPr>
          <w:rFonts w:ascii="Times New Roman" w:hAnsi="Times New Roman"/>
          <w:sz w:val="26"/>
          <w:szCs w:val="26"/>
          <w:lang w:val="de-DE"/>
        </w:rPr>
      </w:pPr>
      <w:r w:rsidRPr="00427C68">
        <w:rPr>
          <w:rFonts w:ascii="Times New Roman" w:hAnsi="Times New Roman"/>
          <w:sz w:val="26"/>
          <w:szCs w:val="26"/>
          <w:lang w:val="nl-NL"/>
        </w:rPr>
        <w:t xml:space="preserve">- </w:t>
      </w:r>
      <w:r>
        <w:rPr>
          <w:rFonts w:ascii="Times New Roman" w:hAnsi="Times New Roman"/>
          <w:sz w:val="26"/>
          <w:szCs w:val="26"/>
          <w:lang w:val="nl-NL"/>
        </w:rPr>
        <w:t>Tiếp tục thực hiện KH</w:t>
      </w:r>
      <w:r w:rsidRPr="00427C68">
        <w:rPr>
          <w:rFonts w:ascii="Times New Roman" w:hAnsi="Times New Roman"/>
          <w:sz w:val="26"/>
          <w:szCs w:val="26"/>
          <w:lang w:val="nl-NL"/>
        </w:rPr>
        <w:t xml:space="preserve"> dạy học</w:t>
      </w:r>
      <w:r>
        <w:rPr>
          <w:rFonts w:ascii="Times New Roman" w:hAnsi="Times New Roman"/>
          <w:sz w:val="26"/>
          <w:szCs w:val="26"/>
          <w:lang w:val="nl-NL"/>
        </w:rPr>
        <w:t xml:space="preserve"> trực tuyến đảm bảo phù hợp</w:t>
      </w:r>
      <w:r w:rsidRPr="00427C68">
        <w:rPr>
          <w:rFonts w:ascii="Times New Roman" w:hAnsi="Times New Roman"/>
          <w:sz w:val="26"/>
          <w:szCs w:val="26"/>
          <w:lang w:val="nl-NL"/>
        </w:rPr>
        <w:t>, d</w:t>
      </w:r>
      <w:r w:rsidRPr="00427C68">
        <w:rPr>
          <w:rFonts w:ascii="Times New Roman" w:hAnsi="Times New Roman"/>
          <w:sz w:val="26"/>
          <w:szCs w:val="26"/>
          <w:lang w:val="de-DE"/>
        </w:rPr>
        <w:t>uy trì tốt nề nếp, kỷ cương</w:t>
      </w:r>
      <w:r>
        <w:rPr>
          <w:rFonts w:ascii="Times New Roman" w:hAnsi="Times New Roman"/>
          <w:sz w:val="26"/>
          <w:szCs w:val="26"/>
          <w:lang w:val="de-DE"/>
        </w:rPr>
        <w:t xml:space="preserve"> lớp học,</w:t>
      </w:r>
      <w:r w:rsidRPr="00427C68">
        <w:rPr>
          <w:rFonts w:ascii="Times New Roman" w:hAnsi="Times New Roman"/>
          <w:sz w:val="26"/>
          <w:szCs w:val="26"/>
          <w:lang w:val="de-DE"/>
        </w:rPr>
        <w:t xml:space="preserve"> </w:t>
      </w:r>
      <w:r>
        <w:rPr>
          <w:rFonts w:ascii="Times New Roman" w:hAnsi="Times New Roman"/>
          <w:sz w:val="26"/>
          <w:szCs w:val="26"/>
          <w:lang w:val="de-DE"/>
        </w:rPr>
        <w:t>phối hợp với PH lớp 1, 2 để</w:t>
      </w:r>
      <w:r w:rsidRPr="00427C68">
        <w:rPr>
          <w:rFonts w:ascii="Times New Roman" w:hAnsi="Times New Roman"/>
          <w:sz w:val="26"/>
          <w:szCs w:val="26"/>
          <w:lang w:val="de-DE"/>
        </w:rPr>
        <w:t xml:space="preserve"> dạy và học </w:t>
      </w:r>
      <w:r>
        <w:rPr>
          <w:rFonts w:ascii="Times New Roman" w:hAnsi="Times New Roman"/>
          <w:sz w:val="26"/>
          <w:szCs w:val="26"/>
          <w:lang w:val="de-DE"/>
        </w:rPr>
        <w:t>đạt hiệu quả tốt;</w:t>
      </w:r>
    </w:p>
    <w:p w:rsidR="00D97B56" w:rsidRPr="00427C68" w:rsidRDefault="00D97B56" w:rsidP="00D97B56">
      <w:pPr>
        <w:pStyle w:val="BodyTextIndent"/>
        <w:spacing w:after="0"/>
        <w:ind w:left="0" w:firstLine="720"/>
        <w:jc w:val="both"/>
        <w:rPr>
          <w:rFonts w:ascii="Times New Roman" w:hAnsi="Times New Roman"/>
          <w:sz w:val="26"/>
          <w:szCs w:val="26"/>
          <w:lang w:val="nl-NL"/>
        </w:rPr>
      </w:pPr>
      <w:r w:rsidRPr="00427C68">
        <w:rPr>
          <w:rFonts w:ascii="Times New Roman" w:hAnsi="Times New Roman"/>
          <w:sz w:val="26"/>
          <w:szCs w:val="26"/>
          <w:lang w:val="de-DE"/>
        </w:rPr>
        <w:t xml:space="preserve"> </w:t>
      </w:r>
      <w:r w:rsidRPr="00427C68">
        <w:rPr>
          <w:rFonts w:ascii="Times New Roman" w:hAnsi="Times New Roman"/>
          <w:sz w:val="26"/>
          <w:szCs w:val="26"/>
          <w:lang w:val="nl-NL"/>
        </w:rPr>
        <w:t>-Tăng cường nâng cao chất lượng dạy học, chú trọng nhất là lớp 5, lớp 1;</w:t>
      </w:r>
    </w:p>
    <w:p w:rsidR="00D97B56" w:rsidRPr="00A61E6D" w:rsidRDefault="00D97B56" w:rsidP="00D97B56">
      <w:pPr>
        <w:pStyle w:val="BodyTextIndent"/>
        <w:spacing w:after="0"/>
        <w:ind w:left="0" w:firstLine="360"/>
        <w:jc w:val="both"/>
        <w:rPr>
          <w:rFonts w:ascii="Times New Roman" w:hAnsi="Times New Roman"/>
          <w:sz w:val="26"/>
          <w:szCs w:val="26"/>
          <w:lang w:val="de-DE"/>
        </w:rPr>
      </w:pPr>
      <w:r>
        <w:rPr>
          <w:rFonts w:ascii="Times New Roman" w:hAnsi="Times New Roman"/>
          <w:sz w:val="26"/>
          <w:szCs w:val="26"/>
          <w:lang w:val="de-DE"/>
        </w:rPr>
        <w:tab/>
        <w:t>- Tổ chức họp</w:t>
      </w:r>
      <w:r w:rsidRPr="00427C68">
        <w:rPr>
          <w:rFonts w:ascii="Times New Roman" w:hAnsi="Times New Roman"/>
          <w:sz w:val="26"/>
          <w:szCs w:val="26"/>
          <w:lang w:val="de-DE"/>
        </w:rPr>
        <w:t xml:space="preserve"> chuyên môn</w:t>
      </w:r>
      <w:r>
        <w:rPr>
          <w:rFonts w:ascii="Times New Roman" w:hAnsi="Times New Roman"/>
          <w:sz w:val="26"/>
          <w:szCs w:val="26"/>
          <w:lang w:val="de-DE"/>
        </w:rPr>
        <w:t>, họp tổ CM bằng hính thức trực tuyến</w:t>
      </w:r>
      <w:r w:rsidRPr="00427C68">
        <w:rPr>
          <w:rFonts w:ascii="Times New Roman" w:hAnsi="Times New Roman"/>
          <w:sz w:val="26"/>
          <w:szCs w:val="26"/>
          <w:lang w:val="de-DE"/>
        </w:rPr>
        <w:t xml:space="preserve">;  </w:t>
      </w:r>
    </w:p>
    <w:p w:rsidR="00D97B56" w:rsidRPr="00427C68" w:rsidRDefault="00D97B56" w:rsidP="00D97B56">
      <w:pPr>
        <w:spacing w:after="0" w:line="240" w:lineRule="auto"/>
        <w:ind w:firstLine="720"/>
        <w:jc w:val="both"/>
        <w:rPr>
          <w:rFonts w:ascii="Times New Roman" w:hAnsi="Times New Roman" w:cs="Times New Roman"/>
          <w:sz w:val="26"/>
          <w:szCs w:val="26"/>
          <w:lang w:val="nl-NL"/>
        </w:rPr>
      </w:pPr>
      <w:r w:rsidRPr="00427C68">
        <w:rPr>
          <w:rFonts w:ascii="Times New Roman" w:hAnsi="Times New Roman" w:cs="Times New Roman"/>
          <w:sz w:val="26"/>
          <w:szCs w:val="26"/>
          <w:lang w:val="nl-NL"/>
        </w:rPr>
        <w:t xml:space="preserve">- Tổ chức các chuyên đề </w:t>
      </w:r>
      <w:r>
        <w:rPr>
          <w:rFonts w:ascii="Times New Roman" w:hAnsi="Times New Roman" w:cs="Times New Roman"/>
          <w:sz w:val="26"/>
          <w:szCs w:val="26"/>
          <w:lang w:val="nl-NL"/>
        </w:rPr>
        <w:t xml:space="preserve">theo KH </w:t>
      </w:r>
      <w:r w:rsidRPr="00427C68">
        <w:rPr>
          <w:rFonts w:ascii="Times New Roman" w:hAnsi="Times New Roman" w:cs="Times New Roman"/>
          <w:sz w:val="26"/>
          <w:szCs w:val="26"/>
          <w:lang w:val="nl-NL"/>
        </w:rPr>
        <w:t>nhằm bồi dưỡng chuyên môn nghiệp vụ giáo viên nói chung và giáo viên dạy lớp 2, 5 chương trình GDPT 2018;</w:t>
      </w:r>
    </w:p>
    <w:p w:rsidR="00D97B56" w:rsidRPr="006E1A19" w:rsidRDefault="00D97B56" w:rsidP="00D97B56">
      <w:pPr>
        <w:spacing w:after="0" w:line="240" w:lineRule="auto"/>
        <w:ind w:firstLine="720"/>
        <w:jc w:val="both"/>
        <w:rPr>
          <w:rFonts w:ascii="Times New Roman" w:hAnsi="Times New Roman" w:cs="Times New Roman"/>
          <w:sz w:val="26"/>
          <w:szCs w:val="26"/>
          <w:lang w:val="nl-NL"/>
        </w:rPr>
      </w:pPr>
      <w:r w:rsidRPr="00427C68">
        <w:rPr>
          <w:rFonts w:ascii="Times New Roman" w:hAnsi="Times New Roman" w:cs="Times New Roman"/>
          <w:sz w:val="26"/>
          <w:szCs w:val="26"/>
          <w:lang w:val="nl-NL"/>
        </w:rPr>
        <w:t xml:space="preserve">- </w:t>
      </w:r>
      <w:r>
        <w:rPr>
          <w:rFonts w:ascii="Times New Roman" w:hAnsi="Times New Roman" w:cs="Times New Roman"/>
          <w:sz w:val="26"/>
          <w:szCs w:val="26"/>
          <w:lang w:val="nl-NL"/>
        </w:rPr>
        <w:t>T/c thảo luận lựa chọn SGK lớp 2, gồm các đ/c: Là, Hiên, Hảo, Thảo, Hường, Thu</w:t>
      </w:r>
      <w:r>
        <w:rPr>
          <w:rFonts w:ascii="Times New Roman" w:hAnsi="Times New Roman" w:cs="Times New Roman"/>
          <w:sz w:val="26"/>
          <w:szCs w:val="26"/>
          <w:vertAlign w:val="superscript"/>
          <w:lang w:val="nl-NL"/>
        </w:rPr>
        <w:t>a</w:t>
      </w:r>
      <w:r>
        <w:rPr>
          <w:rFonts w:ascii="Times New Roman" w:hAnsi="Times New Roman" w:cs="Times New Roman"/>
          <w:sz w:val="26"/>
          <w:szCs w:val="26"/>
          <w:lang w:val="nl-NL"/>
        </w:rPr>
        <w:t>, Giảng, Thông, H Thủy, Triển, Lành, Yến</w:t>
      </w:r>
    </w:p>
    <w:p w:rsidR="00D97B56" w:rsidRDefault="00D97B56" w:rsidP="00D97B56">
      <w:pPr>
        <w:spacing w:after="0" w:line="240" w:lineRule="auto"/>
        <w:ind w:firstLine="720"/>
        <w:jc w:val="both"/>
        <w:rPr>
          <w:rFonts w:ascii="Times New Roman" w:hAnsi="Times New Roman" w:cs="Times New Roman"/>
          <w:sz w:val="26"/>
          <w:szCs w:val="26"/>
          <w:lang w:val="nl-NL"/>
        </w:rPr>
      </w:pPr>
      <w:r>
        <w:rPr>
          <w:rFonts w:ascii="Times New Roman" w:hAnsi="Times New Roman" w:cs="Times New Roman"/>
          <w:sz w:val="26"/>
          <w:szCs w:val="26"/>
          <w:lang w:val="nl-NL"/>
        </w:rPr>
        <w:t>- Đ/c Giang tham gia BD CLBTTT L5 do PGD tổ chức</w:t>
      </w:r>
    </w:p>
    <w:p w:rsidR="00D97B56" w:rsidRDefault="00D97B56" w:rsidP="00D97B56">
      <w:pPr>
        <w:spacing w:after="0" w:line="240" w:lineRule="auto"/>
        <w:ind w:firstLine="720"/>
        <w:jc w:val="both"/>
        <w:rPr>
          <w:rFonts w:ascii="Times New Roman" w:hAnsi="Times New Roman" w:cs="Times New Roman"/>
          <w:sz w:val="26"/>
          <w:szCs w:val="26"/>
          <w:lang w:val="nl-NL"/>
        </w:rPr>
      </w:pPr>
      <w:r>
        <w:rPr>
          <w:rFonts w:ascii="Times New Roman" w:hAnsi="Times New Roman" w:cs="Times New Roman"/>
          <w:sz w:val="26"/>
          <w:szCs w:val="26"/>
          <w:lang w:val="nl-NL"/>
        </w:rPr>
        <w:t>- Lập DS HS tham gia kiểm tra cuối tuần theo mẫu của PGD xong trước 04/02 để gửi PGD(Bài KT làm vào 20h-20h35 thứ Bẩy hàng tuần gồm 8 câu toán, 7 câu tiếng Việt trên Micros team)</w:t>
      </w:r>
    </w:p>
    <w:p w:rsidR="00D97B56" w:rsidRPr="00427C68" w:rsidRDefault="00D97B56" w:rsidP="00D97B56">
      <w:pPr>
        <w:spacing w:after="0" w:line="240" w:lineRule="auto"/>
        <w:ind w:firstLine="720"/>
        <w:jc w:val="both"/>
        <w:rPr>
          <w:rFonts w:ascii="Times New Roman" w:hAnsi="Times New Roman" w:cs="Times New Roman"/>
          <w:sz w:val="26"/>
          <w:szCs w:val="26"/>
          <w:lang w:val="nl-NL"/>
        </w:rPr>
      </w:pPr>
      <w:r>
        <w:rPr>
          <w:rFonts w:ascii="Times New Roman" w:hAnsi="Times New Roman" w:cs="Times New Roman"/>
          <w:sz w:val="26"/>
          <w:szCs w:val="26"/>
          <w:lang w:val="nl-NL"/>
        </w:rPr>
        <w:t>- Lưu trữ hồ sơ: NQ, TKB, g/a... làm minh chứng khi cấp trên kiểm tra</w:t>
      </w:r>
      <w:r w:rsidRPr="00427C68">
        <w:rPr>
          <w:rFonts w:ascii="Times New Roman" w:hAnsi="Times New Roman" w:cs="Times New Roman"/>
          <w:sz w:val="26"/>
          <w:szCs w:val="26"/>
          <w:lang w:val="nl-NL"/>
        </w:rPr>
        <w:t xml:space="preserve"> </w:t>
      </w:r>
      <w:r>
        <w:rPr>
          <w:rFonts w:ascii="Times New Roman" w:hAnsi="Times New Roman" w:cs="Times New Roman"/>
          <w:sz w:val="26"/>
          <w:szCs w:val="26"/>
          <w:lang w:val="nl-NL"/>
        </w:rPr>
        <w:t xml:space="preserve"> </w:t>
      </w:r>
      <w:r w:rsidRPr="00427C68">
        <w:rPr>
          <w:rFonts w:ascii="Times New Roman" w:hAnsi="Times New Roman" w:cs="Times New Roman"/>
          <w:sz w:val="26"/>
          <w:szCs w:val="26"/>
          <w:lang w:val="nl-NL"/>
        </w:rPr>
        <w:t xml:space="preserve"> </w:t>
      </w:r>
    </w:p>
    <w:p w:rsidR="00D97B56" w:rsidRPr="00427C68" w:rsidRDefault="00D97B56" w:rsidP="00D97B56">
      <w:pPr>
        <w:pStyle w:val="BodyTextIndent"/>
        <w:spacing w:after="0"/>
        <w:ind w:left="0" w:firstLine="720"/>
        <w:jc w:val="both"/>
        <w:rPr>
          <w:rFonts w:ascii="Times New Roman" w:hAnsi="Times New Roman"/>
          <w:i/>
          <w:sz w:val="26"/>
          <w:szCs w:val="26"/>
          <w:lang w:val="de-DE"/>
        </w:rPr>
      </w:pPr>
      <w:r w:rsidRPr="00427C68">
        <w:rPr>
          <w:rFonts w:ascii="Times New Roman" w:hAnsi="Times New Roman"/>
          <w:b/>
          <w:sz w:val="26"/>
          <w:szCs w:val="26"/>
          <w:lang w:val="de-DE"/>
        </w:rPr>
        <w:t xml:space="preserve"> </w:t>
      </w:r>
      <w:r w:rsidRPr="00427C68">
        <w:rPr>
          <w:rFonts w:ascii="Times New Roman" w:hAnsi="Times New Roman"/>
          <w:b/>
          <w:i/>
          <w:sz w:val="26"/>
          <w:szCs w:val="26"/>
          <w:lang w:val="de-DE"/>
        </w:rPr>
        <w:t>3.</w:t>
      </w:r>
      <w:r w:rsidRPr="00427C68">
        <w:rPr>
          <w:rFonts w:ascii="Times New Roman" w:hAnsi="Times New Roman"/>
          <w:i/>
          <w:sz w:val="26"/>
          <w:szCs w:val="26"/>
          <w:lang w:val="de-DE"/>
        </w:rPr>
        <w:t xml:space="preserve"> </w:t>
      </w:r>
      <w:r w:rsidRPr="00427C68">
        <w:rPr>
          <w:rFonts w:ascii="Times New Roman" w:hAnsi="Times New Roman"/>
          <w:b/>
          <w:i/>
          <w:sz w:val="26"/>
          <w:szCs w:val="26"/>
          <w:lang w:val="de-DE"/>
        </w:rPr>
        <w:t>Công tác tài chính kế toán</w:t>
      </w:r>
    </w:p>
    <w:p w:rsidR="00D97B56" w:rsidRPr="00427C68" w:rsidRDefault="00D97B56" w:rsidP="00D97B56">
      <w:pPr>
        <w:pStyle w:val="BodyTextIndent"/>
        <w:spacing w:after="0"/>
        <w:ind w:left="0" w:firstLine="720"/>
        <w:jc w:val="both"/>
        <w:rPr>
          <w:rFonts w:ascii="Times New Roman" w:hAnsi="Times New Roman"/>
          <w:sz w:val="26"/>
          <w:szCs w:val="26"/>
          <w:lang w:val="de-DE"/>
        </w:rPr>
      </w:pPr>
      <w:r w:rsidRPr="00427C68">
        <w:rPr>
          <w:rFonts w:ascii="Times New Roman" w:hAnsi="Times New Roman"/>
          <w:sz w:val="26"/>
          <w:szCs w:val="26"/>
          <w:lang w:val="de-DE"/>
        </w:rPr>
        <w:t xml:space="preserve"> - Chi </w:t>
      </w:r>
      <w:r>
        <w:rPr>
          <w:rFonts w:ascii="Times New Roman" w:hAnsi="Times New Roman"/>
          <w:sz w:val="26"/>
          <w:szCs w:val="26"/>
          <w:lang w:val="de-DE"/>
        </w:rPr>
        <w:t>lương tháng 3</w:t>
      </w:r>
      <w:r w:rsidRPr="00427C68">
        <w:rPr>
          <w:rFonts w:ascii="Times New Roman" w:hAnsi="Times New Roman"/>
          <w:sz w:val="26"/>
          <w:szCs w:val="26"/>
          <w:lang w:val="de-DE"/>
        </w:rPr>
        <w:t>/</w:t>
      </w:r>
      <w:r>
        <w:rPr>
          <w:rFonts w:ascii="Times New Roman" w:hAnsi="Times New Roman"/>
          <w:sz w:val="26"/>
          <w:szCs w:val="26"/>
          <w:lang w:val="de-DE"/>
        </w:rPr>
        <w:t>2021 cho CBGVNV</w:t>
      </w:r>
    </w:p>
    <w:p w:rsidR="00D97B56" w:rsidRPr="00427C68" w:rsidRDefault="00D97B56" w:rsidP="00D97B56">
      <w:pPr>
        <w:pStyle w:val="BodyTextIndent"/>
        <w:spacing w:after="0"/>
        <w:ind w:left="0" w:firstLine="720"/>
        <w:jc w:val="both"/>
        <w:rPr>
          <w:rFonts w:ascii="Times New Roman" w:hAnsi="Times New Roman"/>
          <w:sz w:val="26"/>
          <w:szCs w:val="26"/>
          <w:lang w:val="de-DE"/>
        </w:rPr>
      </w:pPr>
      <w:r w:rsidRPr="00427C68">
        <w:rPr>
          <w:rFonts w:ascii="Times New Roman" w:hAnsi="Times New Roman"/>
          <w:sz w:val="26"/>
          <w:szCs w:val="26"/>
          <w:lang w:val="de-DE"/>
        </w:rPr>
        <w:t xml:space="preserve">- Trả nợ </w:t>
      </w:r>
      <w:r>
        <w:rPr>
          <w:rFonts w:ascii="Times New Roman" w:hAnsi="Times New Roman"/>
          <w:sz w:val="26"/>
          <w:szCs w:val="26"/>
          <w:lang w:val="de-DE"/>
        </w:rPr>
        <w:t xml:space="preserve">một số khoản: </w:t>
      </w:r>
      <w:r w:rsidRPr="00427C68">
        <w:rPr>
          <w:rFonts w:ascii="Times New Roman" w:hAnsi="Times New Roman"/>
          <w:sz w:val="26"/>
          <w:szCs w:val="26"/>
          <w:lang w:val="de-DE"/>
        </w:rPr>
        <w:t>tiền mua ti vi khối 1, 2</w:t>
      </w:r>
      <w:r>
        <w:rPr>
          <w:rFonts w:ascii="Times New Roman" w:hAnsi="Times New Roman"/>
          <w:sz w:val="26"/>
          <w:szCs w:val="26"/>
          <w:lang w:val="de-DE"/>
        </w:rPr>
        <w:t>; sửa chữa bàn ghế trong hè(ông Nhương)</w:t>
      </w:r>
    </w:p>
    <w:p w:rsidR="00D97B56" w:rsidRDefault="00D97B56" w:rsidP="00D97B56">
      <w:pPr>
        <w:pStyle w:val="BodyTextIndent"/>
        <w:spacing w:after="0"/>
        <w:ind w:left="0" w:firstLine="720"/>
        <w:jc w:val="both"/>
        <w:rPr>
          <w:rFonts w:ascii="Times New Roman" w:hAnsi="Times New Roman"/>
          <w:sz w:val="26"/>
          <w:szCs w:val="26"/>
        </w:rPr>
      </w:pPr>
      <w:r w:rsidRPr="00427C68">
        <w:rPr>
          <w:rFonts w:ascii="Times New Roman" w:hAnsi="Times New Roman"/>
          <w:b/>
          <w:i/>
          <w:sz w:val="26"/>
          <w:szCs w:val="26"/>
        </w:rPr>
        <w:t xml:space="preserve"> 4. Công tác y tế - VSMT</w:t>
      </w:r>
      <w:r w:rsidRPr="00427C68">
        <w:rPr>
          <w:rFonts w:ascii="Times New Roman" w:hAnsi="Times New Roman"/>
          <w:sz w:val="26"/>
          <w:szCs w:val="26"/>
        </w:rPr>
        <w:t xml:space="preserve">: </w:t>
      </w:r>
    </w:p>
    <w:p w:rsidR="00D97B56" w:rsidRDefault="00D97B56" w:rsidP="00D97B56">
      <w:pPr>
        <w:pStyle w:val="BodyTextIndent"/>
        <w:spacing w:after="0"/>
        <w:ind w:left="0" w:firstLine="720"/>
        <w:jc w:val="both"/>
        <w:rPr>
          <w:rFonts w:ascii="Times New Roman" w:hAnsi="Times New Roman"/>
          <w:sz w:val="26"/>
          <w:szCs w:val="26"/>
          <w:lang w:val="de-DE"/>
        </w:rPr>
      </w:pPr>
      <w:r w:rsidRPr="00427C68">
        <w:rPr>
          <w:rFonts w:ascii="Times New Roman" w:hAnsi="Times New Roman"/>
          <w:sz w:val="26"/>
          <w:szCs w:val="26"/>
          <w:lang w:val="de-DE"/>
        </w:rPr>
        <w:t>- Phòng chống dịch bệnh Covid-19</w:t>
      </w:r>
      <w:r>
        <w:rPr>
          <w:rFonts w:ascii="Times New Roman" w:hAnsi="Times New Roman"/>
          <w:sz w:val="26"/>
          <w:szCs w:val="26"/>
          <w:lang w:val="de-DE"/>
        </w:rPr>
        <w:t xml:space="preserve">: Kết hợp việc day trực tuyến, GVCN các lớp </w:t>
      </w:r>
      <w:r w:rsidRPr="00427C68">
        <w:rPr>
          <w:rFonts w:ascii="Times New Roman" w:hAnsi="Times New Roman"/>
          <w:sz w:val="26"/>
          <w:szCs w:val="26"/>
          <w:lang w:val="de-DE"/>
        </w:rPr>
        <w:t xml:space="preserve">nhắc nhở học sinh giữ gìn vệ sinh cá nhân, </w:t>
      </w:r>
      <w:r>
        <w:rPr>
          <w:rFonts w:ascii="Times New Roman" w:hAnsi="Times New Roman"/>
          <w:sz w:val="26"/>
          <w:szCs w:val="26"/>
          <w:lang w:val="de-DE"/>
        </w:rPr>
        <w:t>nhà cửa</w:t>
      </w:r>
      <w:r w:rsidRPr="00427C68">
        <w:rPr>
          <w:rFonts w:ascii="Times New Roman" w:hAnsi="Times New Roman"/>
          <w:sz w:val="26"/>
          <w:szCs w:val="26"/>
          <w:lang w:val="de-DE"/>
        </w:rPr>
        <w:t xml:space="preserve"> sạch sẽ. </w:t>
      </w:r>
      <w:r>
        <w:rPr>
          <w:rFonts w:ascii="Times New Roman" w:hAnsi="Times New Roman"/>
          <w:sz w:val="26"/>
          <w:szCs w:val="26"/>
          <w:lang w:val="de-DE"/>
        </w:rPr>
        <w:t>Th/h 5 K, giãn cách XH theo CT 16/CT-CP</w:t>
      </w:r>
      <w:r w:rsidRPr="00427C68">
        <w:rPr>
          <w:rFonts w:ascii="Times New Roman" w:hAnsi="Times New Roman"/>
          <w:sz w:val="26"/>
          <w:szCs w:val="26"/>
          <w:lang w:val="de-DE"/>
        </w:rPr>
        <w:t>.</w:t>
      </w:r>
    </w:p>
    <w:p w:rsidR="00D97B56" w:rsidRDefault="00D97B56" w:rsidP="00D97B56">
      <w:pPr>
        <w:pStyle w:val="BodyTextIndent"/>
        <w:spacing w:after="0"/>
        <w:ind w:left="0" w:firstLine="720"/>
        <w:jc w:val="both"/>
        <w:rPr>
          <w:rFonts w:ascii="Times New Roman" w:hAnsi="Times New Roman"/>
          <w:sz w:val="26"/>
          <w:szCs w:val="26"/>
          <w:lang w:val="de-DE"/>
        </w:rPr>
      </w:pPr>
      <w:r>
        <w:rPr>
          <w:rFonts w:ascii="Times New Roman" w:hAnsi="Times New Roman"/>
          <w:sz w:val="26"/>
          <w:szCs w:val="26"/>
          <w:lang w:val="de-DE"/>
        </w:rPr>
        <w:t>- Hàng ngày lao công vẫn duy trì VS sân trường.</w:t>
      </w:r>
    </w:p>
    <w:p w:rsidR="00D97B56" w:rsidRPr="00427C68" w:rsidRDefault="00D97B56" w:rsidP="00D97B56">
      <w:pPr>
        <w:pStyle w:val="BodyTextIndent"/>
        <w:spacing w:after="0"/>
        <w:ind w:left="0" w:firstLine="720"/>
        <w:jc w:val="both"/>
        <w:rPr>
          <w:rFonts w:ascii="Times New Roman" w:hAnsi="Times New Roman"/>
          <w:sz w:val="26"/>
          <w:szCs w:val="26"/>
          <w:lang w:val="de-DE"/>
        </w:rPr>
      </w:pPr>
      <w:r>
        <w:rPr>
          <w:rFonts w:ascii="Times New Roman" w:hAnsi="Times New Roman"/>
          <w:sz w:val="26"/>
          <w:szCs w:val="26"/>
          <w:lang w:val="de-DE"/>
        </w:rPr>
        <w:t>- Đón HS trở lại trường học: VS trường lớp sạch sẽ, lau bàn ghế, khử khuẩn; phân công người đo thân nhiệt HS khi vào trường; sát khuẩn tay; yêu cầu CBGVNV, HS đeo khẩu trang.</w:t>
      </w:r>
    </w:p>
    <w:p w:rsidR="00D97B56" w:rsidRPr="00427C68" w:rsidRDefault="00D97B56" w:rsidP="00D97B56">
      <w:pPr>
        <w:pStyle w:val="BodyTextIndent"/>
        <w:spacing w:after="0"/>
        <w:ind w:left="0" w:firstLine="720"/>
        <w:jc w:val="both"/>
        <w:rPr>
          <w:rFonts w:ascii="Times New Roman" w:hAnsi="Times New Roman"/>
          <w:b/>
          <w:i/>
          <w:sz w:val="26"/>
          <w:szCs w:val="26"/>
          <w:lang w:val="de-DE"/>
        </w:rPr>
      </w:pPr>
      <w:r w:rsidRPr="00427C68">
        <w:rPr>
          <w:rFonts w:ascii="Times New Roman" w:hAnsi="Times New Roman"/>
          <w:b/>
          <w:i/>
          <w:sz w:val="26"/>
          <w:szCs w:val="26"/>
          <w:lang w:val="de-DE"/>
        </w:rPr>
        <w:t>5. An ninh trật tự, an toàn trường học</w:t>
      </w:r>
    </w:p>
    <w:p w:rsidR="00D97B56" w:rsidRPr="00427C68" w:rsidRDefault="00D97B56" w:rsidP="00D97B56">
      <w:pPr>
        <w:pStyle w:val="BodyTextIndent"/>
        <w:spacing w:after="0"/>
        <w:ind w:left="0" w:firstLine="720"/>
        <w:jc w:val="both"/>
        <w:rPr>
          <w:rFonts w:ascii="Times New Roman" w:hAnsi="Times New Roman"/>
          <w:sz w:val="26"/>
          <w:szCs w:val="26"/>
          <w:lang w:val="de-DE"/>
        </w:rPr>
      </w:pPr>
      <w:r w:rsidRPr="00427C68">
        <w:rPr>
          <w:rFonts w:ascii="Times New Roman" w:hAnsi="Times New Roman"/>
          <w:sz w:val="26"/>
          <w:szCs w:val="26"/>
          <w:lang w:val="de-DE"/>
        </w:rPr>
        <w:t xml:space="preserve">- Đảm bảo an ninh, an toàn trường </w:t>
      </w:r>
      <w:r>
        <w:rPr>
          <w:rFonts w:ascii="Times New Roman" w:hAnsi="Times New Roman"/>
          <w:sz w:val="26"/>
          <w:szCs w:val="26"/>
          <w:lang w:val="de-DE"/>
        </w:rPr>
        <w:t>học; phòng chống cháy, nổ trong thời gian CBGVNVHS tạm ngừng đến trường</w:t>
      </w:r>
      <w:r w:rsidRPr="00336622">
        <w:rPr>
          <w:rFonts w:ascii="Times New Roman" w:hAnsi="Times New Roman"/>
          <w:sz w:val="26"/>
          <w:szCs w:val="26"/>
          <w:lang w:val="de-DE"/>
        </w:rPr>
        <w:t xml:space="preserve"> </w:t>
      </w:r>
      <w:r w:rsidRPr="00427C68">
        <w:rPr>
          <w:rFonts w:ascii="Times New Roman" w:hAnsi="Times New Roman"/>
          <w:sz w:val="26"/>
          <w:szCs w:val="26"/>
          <w:lang w:val="de-DE"/>
        </w:rPr>
        <w:t>không để xảy ra mất trộm tài sản...</w:t>
      </w:r>
    </w:p>
    <w:p w:rsidR="00D97B56" w:rsidRDefault="00D97B56" w:rsidP="00D97B56">
      <w:pPr>
        <w:pStyle w:val="BodyTextIndent"/>
        <w:spacing w:after="0"/>
        <w:ind w:left="0" w:firstLine="720"/>
        <w:jc w:val="both"/>
        <w:rPr>
          <w:rFonts w:ascii="Times New Roman" w:hAnsi="Times New Roman"/>
          <w:sz w:val="26"/>
          <w:szCs w:val="26"/>
          <w:lang w:val="de-DE"/>
        </w:rPr>
      </w:pPr>
      <w:r w:rsidRPr="00427C68">
        <w:rPr>
          <w:rFonts w:ascii="Times New Roman" w:hAnsi="Times New Roman"/>
          <w:sz w:val="26"/>
          <w:szCs w:val="26"/>
          <w:lang w:val="de-DE"/>
        </w:rPr>
        <w:t>- Phân công CB</w:t>
      </w:r>
      <w:r>
        <w:rPr>
          <w:rFonts w:ascii="Times New Roman" w:hAnsi="Times New Roman"/>
          <w:sz w:val="26"/>
          <w:szCs w:val="26"/>
          <w:lang w:val="de-DE"/>
        </w:rPr>
        <w:t xml:space="preserve">QL trực trường trong thời gian nghỉ dịch </w:t>
      </w:r>
    </w:p>
    <w:tbl>
      <w:tblPr>
        <w:tblStyle w:val="TableGrid"/>
        <w:tblW w:w="8505" w:type="dxa"/>
        <w:tblInd w:w="250" w:type="dxa"/>
        <w:tblLook w:val="04A0"/>
      </w:tblPr>
      <w:tblGrid>
        <w:gridCol w:w="945"/>
        <w:gridCol w:w="838"/>
        <w:gridCol w:w="737"/>
        <w:gridCol w:w="945"/>
        <w:gridCol w:w="737"/>
        <w:gridCol w:w="838"/>
        <w:gridCol w:w="945"/>
        <w:gridCol w:w="838"/>
        <w:gridCol w:w="737"/>
        <w:gridCol w:w="945"/>
      </w:tblGrid>
      <w:tr w:rsidR="00D97B56" w:rsidTr="009A4281">
        <w:tc>
          <w:tcPr>
            <w:tcW w:w="1701" w:type="dxa"/>
            <w:gridSpan w:val="2"/>
          </w:tcPr>
          <w:p w:rsidR="00D97B56" w:rsidRDefault="00D97B56" w:rsidP="009A4281">
            <w:pPr>
              <w:pStyle w:val="BodyTextIndent"/>
              <w:spacing w:after="0"/>
              <w:ind w:left="-327" w:firstLine="327"/>
              <w:jc w:val="center"/>
              <w:rPr>
                <w:rFonts w:ascii="Times New Roman" w:hAnsi="Times New Roman"/>
                <w:sz w:val="26"/>
                <w:szCs w:val="26"/>
                <w:lang w:val="de-DE"/>
              </w:rPr>
            </w:pPr>
            <w:r>
              <w:rPr>
                <w:rFonts w:ascii="Times New Roman" w:hAnsi="Times New Roman"/>
                <w:sz w:val="26"/>
                <w:szCs w:val="26"/>
                <w:lang w:val="de-DE"/>
              </w:rPr>
              <w:t>Thứ Hai</w:t>
            </w:r>
          </w:p>
        </w:tc>
        <w:tc>
          <w:tcPr>
            <w:tcW w:w="1701" w:type="dxa"/>
            <w:gridSpan w:val="2"/>
          </w:tcPr>
          <w:p w:rsidR="00D97B56" w:rsidRDefault="00D97B56" w:rsidP="009A4281">
            <w:pPr>
              <w:pStyle w:val="BodyTextIndent"/>
              <w:spacing w:after="0"/>
              <w:ind w:left="0"/>
              <w:jc w:val="center"/>
              <w:rPr>
                <w:rFonts w:ascii="Times New Roman" w:hAnsi="Times New Roman"/>
                <w:sz w:val="26"/>
                <w:szCs w:val="26"/>
                <w:lang w:val="de-DE"/>
              </w:rPr>
            </w:pPr>
            <w:r>
              <w:rPr>
                <w:rFonts w:ascii="Times New Roman" w:hAnsi="Times New Roman"/>
                <w:sz w:val="26"/>
                <w:szCs w:val="26"/>
                <w:lang w:val="de-DE"/>
              </w:rPr>
              <w:t>Thứ Ba</w:t>
            </w:r>
          </w:p>
        </w:tc>
        <w:tc>
          <w:tcPr>
            <w:tcW w:w="1701" w:type="dxa"/>
            <w:gridSpan w:val="2"/>
          </w:tcPr>
          <w:p w:rsidR="00D97B56" w:rsidRDefault="00D97B56" w:rsidP="009A4281">
            <w:pPr>
              <w:pStyle w:val="BodyTextIndent"/>
              <w:spacing w:after="0"/>
              <w:ind w:left="0"/>
              <w:jc w:val="center"/>
              <w:rPr>
                <w:rFonts w:ascii="Times New Roman" w:hAnsi="Times New Roman"/>
                <w:sz w:val="26"/>
                <w:szCs w:val="26"/>
                <w:lang w:val="de-DE"/>
              </w:rPr>
            </w:pPr>
            <w:r>
              <w:rPr>
                <w:rFonts w:ascii="Times New Roman" w:hAnsi="Times New Roman"/>
                <w:sz w:val="26"/>
                <w:szCs w:val="26"/>
                <w:lang w:val="de-DE"/>
              </w:rPr>
              <w:t>Thứ Tư</w:t>
            </w:r>
          </w:p>
        </w:tc>
        <w:tc>
          <w:tcPr>
            <w:tcW w:w="1701" w:type="dxa"/>
            <w:gridSpan w:val="2"/>
          </w:tcPr>
          <w:p w:rsidR="00D97B56" w:rsidRDefault="00D97B56" w:rsidP="009A4281">
            <w:pPr>
              <w:pStyle w:val="BodyTextIndent"/>
              <w:spacing w:after="0"/>
              <w:ind w:left="0"/>
              <w:jc w:val="center"/>
              <w:rPr>
                <w:rFonts w:ascii="Times New Roman" w:hAnsi="Times New Roman"/>
                <w:sz w:val="26"/>
                <w:szCs w:val="26"/>
                <w:lang w:val="de-DE"/>
              </w:rPr>
            </w:pPr>
            <w:r>
              <w:rPr>
                <w:rFonts w:ascii="Times New Roman" w:hAnsi="Times New Roman"/>
                <w:sz w:val="26"/>
                <w:szCs w:val="26"/>
                <w:lang w:val="de-DE"/>
              </w:rPr>
              <w:t>Thứ Năm</w:t>
            </w:r>
          </w:p>
        </w:tc>
        <w:tc>
          <w:tcPr>
            <w:tcW w:w="1701" w:type="dxa"/>
            <w:gridSpan w:val="2"/>
          </w:tcPr>
          <w:p w:rsidR="00D97B56" w:rsidRDefault="00D97B56" w:rsidP="009A4281">
            <w:pPr>
              <w:pStyle w:val="BodyTextIndent"/>
              <w:spacing w:after="0"/>
              <w:ind w:left="0"/>
              <w:jc w:val="center"/>
              <w:rPr>
                <w:rFonts w:ascii="Times New Roman" w:hAnsi="Times New Roman"/>
                <w:sz w:val="26"/>
                <w:szCs w:val="26"/>
                <w:lang w:val="de-DE"/>
              </w:rPr>
            </w:pPr>
            <w:r>
              <w:rPr>
                <w:rFonts w:ascii="Times New Roman" w:hAnsi="Times New Roman"/>
                <w:sz w:val="26"/>
                <w:szCs w:val="26"/>
                <w:lang w:val="de-DE"/>
              </w:rPr>
              <w:t>Thứ Sáu</w:t>
            </w:r>
          </w:p>
        </w:tc>
      </w:tr>
      <w:tr w:rsidR="00D97B56" w:rsidTr="009A4281">
        <w:tc>
          <w:tcPr>
            <w:tcW w:w="851" w:type="dxa"/>
          </w:tcPr>
          <w:p w:rsidR="00D97B56" w:rsidRDefault="00D97B56" w:rsidP="009A4281">
            <w:pPr>
              <w:pStyle w:val="BodyTextIndent"/>
              <w:spacing w:after="0"/>
              <w:ind w:left="0"/>
              <w:jc w:val="center"/>
              <w:rPr>
                <w:rFonts w:ascii="Times New Roman" w:hAnsi="Times New Roman"/>
                <w:sz w:val="26"/>
                <w:szCs w:val="26"/>
                <w:lang w:val="de-DE"/>
              </w:rPr>
            </w:pPr>
            <w:r>
              <w:rPr>
                <w:rFonts w:ascii="Times New Roman" w:hAnsi="Times New Roman"/>
                <w:sz w:val="26"/>
                <w:szCs w:val="26"/>
                <w:lang w:val="de-DE"/>
              </w:rPr>
              <w:t>Sáng</w:t>
            </w:r>
          </w:p>
        </w:tc>
        <w:tc>
          <w:tcPr>
            <w:tcW w:w="850" w:type="dxa"/>
          </w:tcPr>
          <w:p w:rsidR="00D97B56" w:rsidRDefault="00D97B56" w:rsidP="009A4281">
            <w:pPr>
              <w:pStyle w:val="BodyTextIndent"/>
              <w:spacing w:after="0"/>
              <w:ind w:left="0"/>
              <w:jc w:val="center"/>
              <w:rPr>
                <w:rFonts w:ascii="Times New Roman" w:hAnsi="Times New Roman"/>
                <w:sz w:val="26"/>
                <w:szCs w:val="26"/>
                <w:lang w:val="de-DE"/>
              </w:rPr>
            </w:pPr>
            <w:r>
              <w:rPr>
                <w:rFonts w:ascii="Times New Roman" w:hAnsi="Times New Roman"/>
                <w:sz w:val="26"/>
                <w:szCs w:val="26"/>
                <w:lang w:val="de-DE"/>
              </w:rPr>
              <w:t>Chiều</w:t>
            </w:r>
          </w:p>
        </w:tc>
        <w:tc>
          <w:tcPr>
            <w:tcW w:w="851" w:type="dxa"/>
          </w:tcPr>
          <w:p w:rsidR="00D97B56" w:rsidRDefault="00D97B56" w:rsidP="009A4281">
            <w:pPr>
              <w:pStyle w:val="BodyTextIndent"/>
              <w:spacing w:after="0"/>
              <w:ind w:left="0"/>
              <w:jc w:val="center"/>
              <w:rPr>
                <w:rFonts w:ascii="Times New Roman" w:hAnsi="Times New Roman"/>
                <w:sz w:val="26"/>
                <w:szCs w:val="26"/>
                <w:lang w:val="de-DE"/>
              </w:rPr>
            </w:pPr>
            <w:r>
              <w:rPr>
                <w:rFonts w:ascii="Times New Roman" w:hAnsi="Times New Roman"/>
                <w:sz w:val="26"/>
                <w:szCs w:val="26"/>
                <w:lang w:val="de-DE"/>
              </w:rPr>
              <w:t>Sáng</w:t>
            </w:r>
          </w:p>
        </w:tc>
        <w:tc>
          <w:tcPr>
            <w:tcW w:w="850" w:type="dxa"/>
          </w:tcPr>
          <w:p w:rsidR="00D97B56" w:rsidRDefault="00D97B56" w:rsidP="009A4281">
            <w:pPr>
              <w:pStyle w:val="BodyTextIndent"/>
              <w:spacing w:after="0"/>
              <w:ind w:left="0"/>
              <w:jc w:val="center"/>
              <w:rPr>
                <w:rFonts w:ascii="Times New Roman" w:hAnsi="Times New Roman"/>
                <w:sz w:val="26"/>
                <w:szCs w:val="26"/>
                <w:lang w:val="de-DE"/>
              </w:rPr>
            </w:pPr>
            <w:r>
              <w:rPr>
                <w:rFonts w:ascii="Times New Roman" w:hAnsi="Times New Roman"/>
                <w:sz w:val="26"/>
                <w:szCs w:val="26"/>
                <w:lang w:val="de-DE"/>
              </w:rPr>
              <w:t>Chiều</w:t>
            </w:r>
          </w:p>
        </w:tc>
        <w:tc>
          <w:tcPr>
            <w:tcW w:w="851" w:type="dxa"/>
          </w:tcPr>
          <w:p w:rsidR="00D97B56" w:rsidRDefault="00D97B56" w:rsidP="009A4281">
            <w:pPr>
              <w:pStyle w:val="BodyTextIndent"/>
              <w:spacing w:after="0"/>
              <w:ind w:left="0"/>
              <w:jc w:val="center"/>
              <w:rPr>
                <w:rFonts w:ascii="Times New Roman" w:hAnsi="Times New Roman"/>
                <w:sz w:val="26"/>
                <w:szCs w:val="26"/>
                <w:lang w:val="de-DE"/>
              </w:rPr>
            </w:pPr>
            <w:r>
              <w:rPr>
                <w:rFonts w:ascii="Times New Roman" w:hAnsi="Times New Roman"/>
                <w:sz w:val="26"/>
                <w:szCs w:val="26"/>
                <w:lang w:val="de-DE"/>
              </w:rPr>
              <w:t>Sáng</w:t>
            </w:r>
          </w:p>
        </w:tc>
        <w:tc>
          <w:tcPr>
            <w:tcW w:w="850" w:type="dxa"/>
          </w:tcPr>
          <w:p w:rsidR="00D97B56" w:rsidRDefault="00D97B56" w:rsidP="009A4281">
            <w:pPr>
              <w:pStyle w:val="BodyTextIndent"/>
              <w:spacing w:after="0"/>
              <w:ind w:left="0"/>
              <w:jc w:val="center"/>
              <w:rPr>
                <w:rFonts w:ascii="Times New Roman" w:hAnsi="Times New Roman"/>
                <w:sz w:val="26"/>
                <w:szCs w:val="26"/>
                <w:lang w:val="de-DE"/>
              </w:rPr>
            </w:pPr>
            <w:r>
              <w:rPr>
                <w:rFonts w:ascii="Times New Roman" w:hAnsi="Times New Roman"/>
                <w:sz w:val="26"/>
                <w:szCs w:val="26"/>
                <w:lang w:val="de-DE"/>
              </w:rPr>
              <w:t>Chiều</w:t>
            </w:r>
          </w:p>
        </w:tc>
        <w:tc>
          <w:tcPr>
            <w:tcW w:w="851" w:type="dxa"/>
          </w:tcPr>
          <w:p w:rsidR="00D97B56" w:rsidRDefault="00D97B56" w:rsidP="009A4281">
            <w:pPr>
              <w:pStyle w:val="BodyTextIndent"/>
              <w:spacing w:after="0"/>
              <w:ind w:left="0"/>
              <w:jc w:val="center"/>
              <w:rPr>
                <w:rFonts w:ascii="Times New Roman" w:hAnsi="Times New Roman"/>
                <w:sz w:val="26"/>
                <w:szCs w:val="26"/>
                <w:lang w:val="de-DE"/>
              </w:rPr>
            </w:pPr>
            <w:r>
              <w:rPr>
                <w:rFonts w:ascii="Times New Roman" w:hAnsi="Times New Roman"/>
                <w:sz w:val="26"/>
                <w:szCs w:val="26"/>
                <w:lang w:val="de-DE"/>
              </w:rPr>
              <w:t>Sáng</w:t>
            </w:r>
          </w:p>
        </w:tc>
        <w:tc>
          <w:tcPr>
            <w:tcW w:w="850" w:type="dxa"/>
          </w:tcPr>
          <w:p w:rsidR="00D97B56" w:rsidRDefault="00D97B56" w:rsidP="009A4281">
            <w:pPr>
              <w:pStyle w:val="BodyTextIndent"/>
              <w:spacing w:after="0"/>
              <w:ind w:left="0"/>
              <w:jc w:val="center"/>
              <w:rPr>
                <w:rFonts w:ascii="Times New Roman" w:hAnsi="Times New Roman"/>
                <w:sz w:val="26"/>
                <w:szCs w:val="26"/>
                <w:lang w:val="de-DE"/>
              </w:rPr>
            </w:pPr>
            <w:r>
              <w:rPr>
                <w:rFonts w:ascii="Times New Roman" w:hAnsi="Times New Roman"/>
                <w:sz w:val="26"/>
                <w:szCs w:val="26"/>
                <w:lang w:val="de-DE"/>
              </w:rPr>
              <w:t>Chiều</w:t>
            </w:r>
          </w:p>
        </w:tc>
        <w:tc>
          <w:tcPr>
            <w:tcW w:w="851" w:type="dxa"/>
          </w:tcPr>
          <w:p w:rsidR="00D97B56" w:rsidRDefault="00D97B56" w:rsidP="009A4281">
            <w:pPr>
              <w:pStyle w:val="BodyTextIndent"/>
              <w:spacing w:after="0"/>
              <w:ind w:left="0"/>
              <w:jc w:val="center"/>
              <w:rPr>
                <w:rFonts w:ascii="Times New Roman" w:hAnsi="Times New Roman"/>
                <w:sz w:val="26"/>
                <w:szCs w:val="26"/>
                <w:lang w:val="de-DE"/>
              </w:rPr>
            </w:pPr>
            <w:r>
              <w:rPr>
                <w:rFonts w:ascii="Times New Roman" w:hAnsi="Times New Roman"/>
                <w:sz w:val="26"/>
                <w:szCs w:val="26"/>
                <w:lang w:val="de-DE"/>
              </w:rPr>
              <w:t>Sáng</w:t>
            </w:r>
          </w:p>
        </w:tc>
        <w:tc>
          <w:tcPr>
            <w:tcW w:w="850" w:type="dxa"/>
          </w:tcPr>
          <w:p w:rsidR="00D97B56" w:rsidRDefault="00D97B56" w:rsidP="009A4281">
            <w:pPr>
              <w:pStyle w:val="BodyTextIndent"/>
              <w:spacing w:after="0"/>
              <w:ind w:left="0"/>
              <w:jc w:val="center"/>
              <w:rPr>
                <w:rFonts w:ascii="Times New Roman" w:hAnsi="Times New Roman"/>
                <w:sz w:val="26"/>
                <w:szCs w:val="26"/>
                <w:lang w:val="de-DE"/>
              </w:rPr>
            </w:pPr>
            <w:r>
              <w:rPr>
                <w:rFonts w:ascii="Times New Roman" w:hAnsi="Times New Roman"/>
                <w:sz w:val="26"/>
                <w:szCs w:val="26"/>
                <w:lang w:val="de-DE"/>
              </w:rPr>
              <w:t>Chiều</w:t>
            </w:r>
          </w:p>
        </w:tc>
      </w:tr>
      <w:tr w:rsidR="00D97B56" w:rsidTr="009A4281">
        <w:tc>
          <w:tcPr>
            <w:tcW w:w="851" w:type="dxa"/>
          </w:tcPr>
          <w:p w:rsidR="00D97B56" w:rsidRPr="003D342B" w:rsidRDefault="00D97B56" w:rsidP="009A4281">
            <w:pPr>
              <w:pStyle w:val="BodyTextIndent"/>
              <w:spacing w:after="0"/>
              <w:ind w:left="0"/>
              <w:jc w:val="center"/>
              <w:rPr>
                <w:rFonts w:ascii="Times New Roman" w:hAnsi="Times New Roman"/>
                <w:i/>
                <w:sz w:val="26"/>
                <w:szCs w:val="26"/>
                <w:lang w:val="de-DE"/>
              </w:rPr>
            </w:pPr>
            <w:r w:rsidRPr="003D342B">
              <w:rPr>
                <w:rFonts w:ascii="Times New Roman" w:hAnsi="Times New Roman"/>
                <w:i/>
                <w:sz w:val="26"/>
                <w:szCs w:val="26"/>
                <w:lang w:val="de-DE"/>
              </w:rPr>
              <w:t>Dương</w:t>
            </w:r>
          </w:p>
        </w:tc>
        <w:tc>
          <w:tcPr>
            <w:tcW w:w="850" w:type="dxa"/>
          </w:tcPr>
          <w:p w:rsidR="00D97B56" w:rsidRPr="003D342B" w:rsidRDefault="00D97B56" w:rsidP="009A4281">
            <w:pPr>
              <w:pStyle w:val="BodyTextIndent"/>
              <w:spacing w:after="0"/>
              <w:ind w:left="0"/>
              <w:jc w:val="center"/>
              <w:rPr>
                <w:rFonts w:ascii="Times New Roman" w:hAnsi="Times New Roman"/>
                <w:i/>
                <w:sz w:val="26"/>
                <w:szCs w:val="26"/>
                <w:lang w:val="de-DE"/>
              </w:rPr>
            </w:pPr>
            <w:r w:rsidRPr="003D342B">
              <w:rPr>
                <w:rFonts w:ascii="Times New Roman" w:hAnsi="Times New Roman"/>
                <w:i/>
                <w:sz w:val="26"/>
                <w:szCs w:val="26"/>
                <w:lang w:val="de-DE"/>
              </w:rPr>
              <w:t>Hải</w:t>
            </w:r>
          </w:p>
        </w:tc>
        <w:tc>
          <w:tcPr>
            <w:tcW w:w="851" w:type="dxa"/>
          </w:tcPr>
          <w:p w:rsidR="00D97B56" w:rsidRPr="003D342B" w:rsidRDefault="00D97B56" w:rsidP="009A4281">
            <w:pPr>
              <w:pStyle w:val="BodyTextIndent"/>
              <w:spacing w:after="0"/>
              <w:ind w:left="0"/>
              <w:jc w:val="center"/>
              <w:rPr>
                <w:rFonts w:ascii="Times New Roman" w:hAnsi="Times New Roman"/>
                <w:i/>
                <w:sz w:val="26"/>
                <w:szCs w:val="26"/>
                <w:lang w:val="de-DE"/>
              </w:rPr>
            </w:pPr>
            <w:r w:rsidRPr="003D342B">
              <w:rPr>
                <w:rFonts w:ascii="Times New Roman" w:hAnsi="Times New Roman"/>
                <w:i/>
                <w:sz w:val="26"/>
                <w:szCs w:val="26"/>
                <w:lang w:val="de-DE"/>
              </w:rPr>
              <w:t>Quý</w:t>
            </w:r>
          </w:p>
        </w:tc>
        <w:tc>
          <w:tcPr>
            <w:tcW w:w="850" w:type="dxa"/>
          </w:tcPr>
          <w:p w:rsidR="00D97B56" w:rsidRPr="003D342B" w:rsidRDefault="00D97B56" w:rsidP="009A4281">
            <w:pPr>
              <w:pStyle w:val="BodyTextIndent"/>
              <w:spacing w:after="0"/>
              <w:ind w:left="0"/>
              <w:jc w:val="center"/>
              <w:rPr>
                <w:rFonts w:ascii="Times New Roman" w:hAnsi="Times New Roman"/>
                <w:i/>
                <w:sz w:val="26"/>
                <w:szCs w:val="26"/>
                <w:lang w:val="de-DE"/>
              </w:rPr>
            </w:pPr>
            <w:r w:rsidRPr="003D342B">
              <w:rPr>
                <w:rFonts w:ascii="Times New Roman" w:hAnsi="Times New Roman"/>
                <w:i/>
                <w:sz w:val="26"/>
                <w:szCs w:val="26"/>
                <w:lang w:val="de-DE"/>
              </w:rPr>
              <w:t>Dương</w:t>
            </w:r>
          </w:p>
        </w:tc>
        <w:tc>
          <w:tcPr>
            <w:tcW w:w="851" w:type="dxa"/>
          </w:tcPr>
          <w:p w:rsidR="00D97B56" w:rsidRPr="003D342B" w:rsidRDefault="00D97B56" w:rsidP="009A4281">
            <w:pPr>
              <w:pStyle w:val="BodyTextIndent"/>
              <w:spacing w:after="0"/>
              <w:ind w:left="0"/>
              <w:jc w:val="center"/>
              <w:rPr>
                <w:rFonts w:ascii="Times New Roman" w:hAnsi="Times New Roman"/>
                <w:i/>
                <w:sz w:val="26"/>
                <w:szCs w:val="26"/>
                <w:lang w:val="de-DE"/>
              </w:rPr>
            </w:pPr>
            <w:r w:rsidRPr="003D342B">
              <w:rPr>
                <w:rFonts w:ascii="Times New Roman" w:hAnsi="Times New Roman"/>
                <w:i/>
                <w:sz w:val="26"/>
                <w:szCs w:val="26"/>
                <w:lang w:val="de-DE"/>
              </w:rPr>
              <w:t>Hải</w:t>
            </w:r>
          </w:p>
        </w:tc>
        <w:tc>
          <w:tcPr>
            <w:tcW w:w="850" w:type="dxa"/>
          </w:tcPr>
          <w:p w:rsidR="00D97B56" w:rsidRPr="003D342B" w:rsidRDefault="00D97B56" w:rsidP="009A4281">
            <w:pPr>
              <w:pStyle w:val="BodyTextIndent"/>
              <w:spacing w:after="0"/>
              <w:ind w:left="0"/>
              <w:jc w:val="center"/>
              <w:rPr>
                <w:rFonts w:ascii="Times New Roman" w:hAnsi="Times New Roman"/>
                <w:i/>
                <w:sz w:val="26"/>
                <w:szCs w:val="26"/>
                <w:lang w:val="de-DE"/>
              </w:rPr>
            </w:pPr>
            <w:r w:rsidRPr="003D342B">
              <w:rPr>
                <w:rFonts w:ascii="Times New Roman" w:hAnsi="Times New Roman"/>
                <w:i/>
                <w:sz w:val="26"/>
                <w:szCs w:val="26"/>
                <w:lang w:val="de-DE"/>
              </w:rPr>
              <w:t>Quý</w:t>
            </w:r>
          </w:p>
        </w:tc>
        <w:tc>
          <w:tcPr>
            <w:tcW w:w="851" w:type="dxa"/>
          </w:tcPr>
          <w:p w:rsidR="00D97B56" w:rsidRPr="003D342B" w:rsidRDefault="00D97B56" w:rsidP="009A4281">
            <w:pPr>
              <w:pStyle w:val="BodyTextIndent"/>
              <w:spacing w:after="0"/>
              <w:ind w:left="0"/>
              <w:jc w:val="center"/>
              <w:rPr>
                <w:rFonts w:ascii="Times New Roman" w:hAnsi="Times New Roman"/>
                <w:i/>
                <w:sz w:val="26"/>
                <w:szCs w:val="26"/>
                <w:lang w:val="de-DE"/>
              </w:rPr>
            </w:pPr>
            <w:r w:rsidRPr="003D342B">
              <w:rPr>
                <w:rFonts w:ascii="Times New Roman" w:hAnsi="Times New Roman"/>
                <w:i/>
                <w:sz w:val="26"/>
                <w:szCs w:val="26"/>
                <w:lang w:val="de-DE"/>
              </w:rPr>
              <w:t>Dương</w:t>
            </w:r>
          </w:p>
        </w:tc>
        <w:tc>
          <w:tcPr>
            <w:tcW w:w="850" w:type="dxa"/>
          </w:tcPr>
          <w:p w:rsidR="00D97B56" w:rsidRPr="003D342B" w:rsidRDefault="00D97B56" w:rsidP="009A4281">
            <w:pPr>
              <w:pStyle w:val="BodyTextIndent"/>
              <w:spacing w:after="0"/>
              <w:ind w:left="0"/>
              <w:jc w:val="center"/>
              <w:rPr>
                <w:rFonts w:ascii="Times New Roman" w:hAnsi="Times New Roman"/>
                <w:i/>
                <w:sz w:val="26"/>
                <w:szCs w:val="26"/>
                <w:lang w:val="de-DE"/>
              </w:rPr>
            </w:pPr>
            <w:r w:rsidRPr="003D342B">
              <w:rPr>
                <w:rFonts w:ascii="Times New Roman" w:hAnsi="Times New Roman"/>
                <w:i/>
                <w:sz w:val="26"/>
                <w:szCs w:val="26"/>
                <w:lang w:val="de-DE"/>
              </w:rPr>
              <w:t>Hải</w:t>
            </w:r>
          </w:p>
        </w:tc>
        <w:tc>
          <w:tcPr>
            <w:tcW w:w="851" w:type="dxa"/>
          </w:tcPr>
          <w:p w:rsidR="00D97B56" w:rsidRPr="003D342B" w:rsidRDefault="00D97B56" w:rsidP="009A4281">
            <w:pPr>
              <w:pStyle w:val="BodyTextIndent"/>
              <w:spacing w:after="0"/>
              <w:ind w:left="0"/>
              <w:jc w:val="center"/>
              <w:rPr>
                <w:rFonts w:ascii="Times New Roman" w:hAnsi="Times New Roman"/>
                <w:i/>
                <w:sz w:val="26"/>
                <w:szCs w:val="26"/>
                <w:lang w:val="de-DE"/>
              </w:rPr>
            </w:pPr>
            <w:r w:rsidRPr="003D342B">
              <w:rPr>
                <w:rFonts w:ascii="Times New Roman" w:hAnsi="Times New Roman"/>
                <w:i/>
                <w:sz w:val="26"/>
                <w:szCs w:val="26"/>
                <w:lang w:val="de-DE"/>
              </w:rPr>
              <w:t>Quý</w:t>
            </w:r>
          </w:p>
        </w:tc>
        <w:tc>
          <w:tcPr>
            <w:tcW w:w="850" w:type="dxa"/>
          </w:tcPr>
          <w:p w:rsidR="00D97B56" w:rsidRPr="003D342B" w:rsidRDefault="00D97B56" w:rsidP="009A4281">
            <w:pPr>
              <w:pStyle w:val="BodyTextIndent"/>
              <w:spacing w:after="0"/>
              <w:ind w:left="0"/>
              <w:jc w:val="center"/>
              <w:rPr>
                <w:rFonts w:ascii="Times New Roman" w:hAnsi="Times New Roman"/>
                <w:i/>
                <w:sz w:val="26"/>
                <w:szCs w:val="26"/>
                <w:lang w:val="de-DE"/>
              </w:rPr>
            </w:pPr>
            <w:r w:rsidRPr="003D342B">
              <w:rPr>
                <w:rFonts w:ascii="Times New Roman" w:hAnsi="Times New Roman"/>
                <w:i/>
                <w:sz w:val="26"/>
                <w:szCs w:val="26"/>
                <w:lang w:val="de-DE"/>
              </w:rPr>
              <w:t>Dương</w:t>
            </w:r>
          </w:p>
        </w:tc>
      </w:tr>
    </w:tbl>
    <w:p w:rsidR="00D97B56" w:rsidRPr="00427C68" w:rsidRDefault="00D97B56" w:rsidP="00D97B56">
      <w:pPr>
        <w:pStyle w:val="BodyTextIndent"/>
        <w:spacing w:after="0"/>
        <w:ind w:left="0" w:firstLine="720"/>
        <w:jc w:val="both"/>
        <w:rPr>
          <w:rFonts w:ascii="Times New Roman" w:hAnsi="Times New Roman"/>
          <w:i/>
          <w:sz w:val="26"/>
          <w:szCs w:val="26"/>
          <w:lang w:val="de-DE"/>
        </w:rPr>
      </w:pPr>
      <w:r w:rsidRPr="00427C68">
        <w:rPr>
          <w:rFonts w:ascii="Times New Roman" w:hAnsi="Times New Roman"/>
          <w:b/>
          <w:i/>
          <w:sz w:val="26"/>
          <w:szCs w:val="26"/>
          <w:lang w:val="de-DE"/>
        </w:rPr>
        <w:t>6. Công tác cơ sở vật chất</w:t>
      </w:r>
      <w:r>
        <w:rPr>
          <w:rFonts w:ascii="Times New Roman" w:hAnsi="Times New Roman"/>
          <w:i/>
          <w:sz w:val="26"/>
          <w:szCs w:val="26"/>
          <w:lang w:val="de-DE"/>
        </w:rPr>
        <w:t xml:space="preserve">, </w:t>
      </w:r>
      <w:r w:rsidRPr="006E1A19">
        <w:rPr>
          <w:rFonts w:ascii="Times New Roman" w:hAnsi="Times New Roman"/>
          <w:b/>
          <w:i/>
          <w:sz w:val="26"/>
          <w:szCs w:val="26"/>
          <w:lang w:val="de-DE"/>
        </w:rPr>
        <w:t>thư viện</w:t>
      </w:r>
    </w:p>
    <w:p w:rsidR="00D97B56" w:rsidRDefault="00D97B56" w:rsidP="00D97B56">
      <w:pPr>
        <w:pStyle w:val="BodyTextIndent"/>
        <w:spacing w:after="0"/>
        <w:ind w:left="0" w:firstLine="720"/>
        <w:jc w:val="both"/>
        <w:rPr>
          <w:rFonts w:ascii="Times New Roman" w:hAnsi="Times New Roman"/>
          <w:sz w:val="26"/>
          <w:szCs w:val="26"/>
          <w:lang w:val="de-DE"/>
        </w:rPr>
      </w:pPr>
      <w:r>
        <w:rPr>
          <w:rFonts w:ascii="Times New Roman" w:hAnsi="Times New Roman"/>
          <w:sz w:val="26"/>
          <w:szCs w:val="26"/>
          <w:lang w:val="de-DE"/>
        </w:rPr>
        <w:t>- Chăm sóc cây hoa; b</w:t>
      </w:r>
      <w:r w:rsidRPr="00427C68">
        <w:rPr>
          <w:rFonts w:ascii="Times New Roman" w:hAnsi="Times New Roman"/>
          <w:sz w:val="26"/>
          <w:szCs w:val="26"/>
          <w:lang w:val="de-DE"/>
        </w:rPr>
        <w:t>ảo dưỡng hệ th</w:t>
      </w:r>
      <w:r>
        <w:rPr>
          <w:rFonts w:ascii="Times New Roman" w:hAnsi="Times New Roman"/>
          <w:sz w:val="26"/>
          <w:szCs w:val="26"/>
          <w:lang w:val="de-DE"/>
        </w:rPr>
        <w:t>ống máy tính, ti vi;</w:t>
      </w:r>
    </w:p>
    <w:p w:rsidR="00D97B56" w:rsidRPr="00821C1C" w:rsidRDefault="00D97B56" w:rsidP="00D97B56">
      <w:pPr>
        <w:pStyle w:val="BodyTextIndent"/>
        <w:spacing w:after="0"/>
        <w:ind w:left="0" w:firstLine="720"/>
        <w:jc w:val="both"/>
        <w:rPr>
          <w:rFonts w:ascii="Times New Roman" w:hAnsi="Times New Roman"/>
          <w:sz w:val="26"/>
          <w:szCs w:val="26"/>
          <w:lang w:val="de-DE"/>
        </w:rPr>
      </w:pPr>
      <w:r>
        <w:rPr>
          <w:rFonts w:ascii="Times New Roman" w:hAnsi="Times New Roman"/>
          <w:sz w:val="26"/>
          <w:szCs w:val="26"/>
          <w:lang w:val="de-DE"/>
        </w:rPr>
        <w:t>- Đăng kí SGK, vở ghi cho HS</w:t>
      </w:r>
    </w:p>
    <w:p w:rsidR="00D97B56" w:rsidRPr="00DD6BCE" w:rsidRDefault="00D97B56" w:rsidP="00D97B56">
      <w:pPr>
        <w:pStyle w:val="BodyTextIndent"/>
        <w:spacing w:after="0"/>
        <w:ind w:left="0" w:firstLine="720"/>
        <w:jc w:val="both"/>
        <w:rPr>
          <w:rFonts w:ascii="Times New Roman" w:hAnsi="Times New Roman"/>
          <w:sz w:val="26"/>
          <w:szCs w:val="26"/>
          <w:lang w:val="de-DE"/>
        </w:rPr>
      </w:pPr>
      <w:r w:rsidRPr="00427C68">
        <w:rPr>
          <w:rFonts w:ascii="Times New Roman" w:hAnsi="Times New Roman"/>
          <w:b/>
          <w:i/>
          <w:sz w:val="26"/>
          <w:szCs w:val="26"/>
          <w:lang w:val="de-DE"/>
        </w:rPr>
        <w:t>7. Kiểm tra nội bộ</w:t>
      </w:r>
      <w:r w:rsidRPr="00427C68">
        <w:rPr>
          <w:rFonts w:ascii="Times New Roman" w:hAnsi="Times New Roman"/>
          <w:i/>
          <w:sz w:val="26"/>
          <w:szCs w:val="26"/>
          <w:lang w:val="de-DE"/>
        </w:rPr>
        <w:t>:</w:t>
      </w:r>
      <w:r>
        <w:rPr>
          <w:rFonts w:ascii="Times New Roman" w:hAnsi="Times New Roman"/>
          <w:sz w:val="26"/>
          <w:szCs w:val="26"/>
          <w:lang w:val="de-DE"/>
        </w:rPr>
        <w:t xml:space="preserve"> 8 đ/c (Thông</w:t>
      </w:r>
      <w:r w:rsidRPr="00427C68">
        <w:rPr>
          <w:rFonts w:ascii="Times New Roman" w:hAnsi="Times New Roman"/>
          <w:sz w:val="26"/>
          <w:szCs w:val="26"/>
          <w:lang w:val="de-DE"/>
        </w:rPr>
        <w:t xml:space="preserve">, </w:t>
      </w:r>
      <w:r>
        <w:rPr>
          <w:rFonts w:ascii="Times New Roman" w:hAnsi="Times New Roman"/>
          <w:sz w:val="26"/>
          <w:szCs w:val="26"/>
          <w:lang w:val="de-DE"/>
        </w:rPr>
        <w:t>H Thủy</w:t>
      </w:r>
      <w:r w:rsidRPr="00427C68">
        <w:rPr>
          <w:rFonts w:ascii="Times New Roman" w:hAnsi="Times New Roman"/>
          <w:sz w:val="26"/>
          <w:szCs w:val="26"/>
          <w:lang w:val="de-DE"/>
        </w:rPr>
        <w:t xml:space="preserve">, </w:t>
      </w:r>
      <w:r>
        <w:rPr>
          <w:rFonts w:ascii="Times New Roman" w:hAnsi="Times New Roman"/>
          <w:sz w:val="26"/>
          <w:szCs w:val="26"/>
          <w:lang w:val="de-DE"/>
        </w:rPr>
        <w:t>Cảnh</w:t>
      </w:r>
      <w:r w:rsidRPr="00427C68">
        <w:rPr>
          <w:rFonts w:ascii="Times New Roman" w:hAnsi="Times New Roman"/>
          <w:sz w:val="26"/>
          <w:szCs w:val="26"/>
          <w:lang w:val="de-DE"/>
        </w:rPr>
        <w:t xml:space="preserve">, </w:t>
      </w:r>
      <w:r>
        <w:rPr>
          <w:rFonts w:ascii="Times New Roman" w:hAnsi="Times New Roman"/>
          <w:sz w:val="26"/>
          <w:szCs w:val="26"/>
          <w:lang w:val="de-DE"/>
        </w:rPr>
        <w:t>Triển</w:t>
      </w:r>
      <w:r w:rsidRPr="00427C68">
        <w:rPr>
          <w:rFonts w:ascii="Times New Roman" w:hAnsi="Times New Roman"/>
          <w:sz w:val="26"/>
          <w:szCs w:val="26"/>
          <w:lang w:val="de-DE"/>
        </w:rPr>
        <w:t xml:space="preserve">, </w:t>
      </w:r>
      <w:r>
        <w:rPr>
          <w:rFonts w:ascii="Times New Roman" w:hAnsi="Times New Roman"/>
          <w:sz w:val="26"/>
          <w:szCs w:val="26"/>
          <w:lang w:val="de-DE"/>
        </w:rPr>
        <w:t>Hương</w:t>
      </w:r>
      <w:r w:rsidRPr="00427C68">
        <w:rPr>
          <w:rFonts w:ascii="Times New Roman" w:hAnsi="Times New Roman"/>
          <w:sz w:val="26"/>
          <w:szCs w:val="26"/>
          <w:lang w:val="de-DE"/>
        </w:rPr>
        <w:t xml:space="preserve">, </w:t>
      </w:r>
      <w:r>
        <w:rPr>
          <w:rFonts w:ascii="Times New Roman" w:hAnsi="Times New Roman"/>
          <w:sz w:val="26"/>
          <w:szCs w:val="26"/>
          <w:lang w:val="de-DE"/>
        </w:rPr>
        <w:t>Mây, Khoa</w:t>
      </w:r>
      <w:r w:rsidRPr="00427C68">
        <w:rPr>
          <w:rFonts w:ascii="Times New Roman" w:hAnsi="Times New Roman"/>
          <w:sz w:val="26"/>
          <w:szCs w:val="26"/>
          <w:lang w:val="de-DE"/>
        </w:rPr>
        <w:t>)</w:t>
      </w:r>
    </w:p>
    <w:p w:rsidR="00D97B56" w:rsidRDefault="00D97B56" w:rsidP="00D97B56">
      <w:pPr>
        <w:pStyle w:val="BodyTextIndent"/>
        <w:spacing w:after="0"/>
        <w:ind w:left="0" w:firstLine="720"/>
        <w:jc w:val="both"/>
        <w:rPr>
          <w:rFonts w:ascii="Times New Roman" w:hAnsi="Times New Roman"/>
          <w:sz w:val="26"/>
          <w:szCs w:val="26"/>
          <w:lang w:val="de-DE"/>
        </w:rPr>
      </w:pPr>
      <w:r>
        <w:rPr>
          <w:rFonts w:ascii="Times New Roman" w:hAnsi="Times New Roman"/>
          <w:b/>
          <w:i/>
          <w:sz w:val="26"/>
          <w:szCs w:val="26"/>
          <w:lang w:val="de-DE"/>
        </w:rPr>
        <w:t>8</w:t>
      </w:r>
      <w:r w:rsidRPr="00427C68">
        <w:rPr>
          <w:rFonts w:ascii="Times New Roman" w:hAnsi="Times New Roman"/>
          <w:b/>
          <w:i/>
          <w:sz w:val="26"/>
          <w:szCs w:val="26"/>
          <w:lang w:val="de-DE"/>
        </w:rPr>
        <w:t xml:space="preserve">. Công tác PCGDTH: </w:t>
      </w:r>
      <w:r w:rsidRPr="00427C68">
        <w:rPr>
          <w:rFonts w:ascii="Times New Roman" w:hAnsi="Times New Roman"/>
          <w:sz w:val="26"/>
          <w:szCs w:val="26"/>
          <w:lang w:val="de-DE"/>
        </w:rPr>
        <w:t>Đ/tra trẻ sinh năm 2015, tham mưu UBND xã kiện toàn BCĐ.</w:t>
      </w:r>
    </w:p>
    <w:p w:rsidR="00D97B56" w:rsidRPr="00DD6BCE" w:rsidRDefault="00D97B56" w:rsidP="00D97B56">
      <w:pPr>
        <w:pStyle w:val="BodyTextIndent"/>
        <w:spacing w:after="0"/>
        <w:ind w:left="0" w:firstLine="720"/>
        <w:jc w:val="both"/>
        <w:rPr>
          <w:rFonts w:ascii="Times New Roman" w:hAnsi="Times New Roman"/>
          <w:b/>
          <w:i/>
          <w:sz w:val="26"/>
          <w:szCs w:val="26"/>
          <w:lang w:val="de-DE"/>
        </w:rPr>
      </w:pPr>
      <w:r w:rsidRPr="00DD6BCE">
        <w:rPr>
          <w:rFonts w:ascii="Times New Roman" w:hAnsi="Times New Roman"/>
          <w:b/>
          <w:i/>
          <w:sz w:val="26"/>
          <w:szCs w:val="26"/>
          <w:lang w:val="de-DE"/>
        </w:rPr>
        <w:t xml:space="preserve">9. Công tác đoàn thể: </w:t>
      </w:r>
    </w:p>
    <w:p w:rsidR="00D97B56" w:rsidRPr="00427C68" w:rsidRDefault="00D97B56" w:rsidP="00D97B56">
      <w:pPr>
        <w:pStyle w:val="BodyTextIndent"/>
        <w:spacing w:after="0"/>
        <w:ind w:left="0" w:firstLine="720"/>
        <w:jc w:val="both"/>
        <w:rPr>
          <w:rFonts w:ascii="Times New Roman" w:hAnsi="Times New Roman"/>
          <w:b/>
          <w:sz w:val="26"/>
          <w:szCs w:val="26"/>
          <w:lang w:val="de-DE"/>
        </w:rPr>
      </w:pPr>
      <w:r w:rsidRPr="00427C68">
        <w:rPr>
          <w:rFonts w:ascii="Times New Roman" w:hAnsi="Times New Roman"/>
          <w:b/>
          <w:i/>
          <w:sz w:val="26"/>
          <w:szCs w:val="26"/>
          <w:lang w:val="de-DE"/>
        </w:rPr>
        <w:lastRenderedPageBreak/>
        <w:t>10. Công tác thông tin, truyền thông, báo cáo</w:t>
      </w:r>
    </w:p>
    <w:p w:rsidR="00D97B56" w:rsidRPr="00427C68" w:rsidRDefault="00D97B56" w:rsidP="00D97B56">
      <w:pPr>
        <w:pStyle w:val="BodyTextIndent"/>
        <w:spacing w:after="0"/>
        <w:ind w:left="0" w:firstLine="720"/>
        <w:jc w:val="both"/>
        <w:rPr>
          <w:rFonts w:ascii="Times New Roman" w:hAnsi="Times New Roman"/>
          <w:sz w:val="26"/>
          <w:szCs w:val="26"/>
          <w:lang w:val="de-DE"/>
        </w:rPr>
      </w:pPr>
      <w:r w:rsidRPr="00427C68">
        <w:rPr>
          <w:rFonts w:ascii="Times New Roman" w:hAnsi="Times New Roman"/>
          <w:sz w:val="26"/>
          <w:szCs w:val="26"/>
          <w:lang w:val="de-DE"/>
        </w:rPr>
        <w:t>- Tuyên truyền kịp thời các văn bản</w:t>
      </w:r>
      <w:r>
        <w:rPr>
          <w:rFonts w:ascii="Times New Roman" w:hAnsi="Times New Roman"/>
          <w:sz w:val="26"/>
          <w:szCs w:val="26"/>
          <w:lang w:val="de-DE"/>
        </w:rPr>
        <w:t xml:space="preserve"> về phòng chống dịch Covid-19, </w:t>
      </w:r>
      <w:r w:rsidRPr="00427C68">
        <w:rPr>
          <w:rFonts w:ascii="Times New Roman" w:hAnsi="Times New Roman"/>
          <w:sz w:val="26"/>
          <w:szCs w:val="26"/>
          <w:lang w:val="de-DE"/>
        </w:rPr>
        <w:t>các văn bản hướng dẫn của ngành về chế độ chính sá</w:t>
      </w:r>
      <w:r>
        <w:rPr>
          <w:rFonts w:ascii="Times New Roman" w:hAnsi="Times New Roman"/>
          <w:sz w:val="26"/>
          <w:szCs w:val="26"/>
          <w:lang w:val="de-DE"/>
        </w:rPr>
        <w:t>ch đối với giáo viên, nhân viên;</w:t>
      </w:r>
    </w:p>
    <w:p w:rsidR="00D97B56" w:rsidRPr="00427C68" w:rsidRDefault="00D97B56" w:rsidP="00D97B56">
      <w:pPr>
        <w:pStyle w:val="BodyTextIndent"/>
        <w:spacing w:after="0"/>
        <w:ind w:left="0" w:firstLine="720"/>
        <w:jc w:val="both"/>
        <w:rPr>
          <w:rFonts w:ascii="Times New Roman" w:hAnsi="Times New Roman"/>
          <w:sz w:val="26"/>
          <w:szCs w:val="26"/>
          <w:lang w:val="de-DE"/>
        </w:rPr>
      </w:pPr>
      <w:r w:rsidRPr="00427C68">
        <w:rPr>
          <w:rFonts w:ascii="Times New Roman" w:hAnsi="Times New Roman"/>
          <w:sz w:val="26"/>
          <w:szCs w:val="26"/>
          <w:lang w:val="de-DE"/>
        </w:rPr>
        <w:t>- Báo cáo kịp thời về Phòng GD</w:t>
      </w:r>
      <w:r>
        <w:rPr>
          <w:rFonts w:ascii="Times New Roman" w:hAnsi="Times New Roman"/>
          <w:sz w:val="26"/>
          <w:szCs w:val="26"/>
          <w:lang w:val="de-DE"/>
        </w:rPr>
        <w:t xml:space="preserve"> tình hình HS học tập trực tuyến hàng ngày.</w:t>
      </w:r>
    </w:p>
    <w:p w:rsidR="00F06242" w:rsidRPr="00427C68" w:rsidRDefault="00920092" w:rsidP="00A27E0A">
      <w:pPr>
        <w:tabs>
          <w:tab w:val="left" w:pos="6075"/>
        </w:tabs>
        <w:spacing w:after="0" w:line="240" w:lineRule="auto"/>
        <w:rPr>
          <w:rFonts w:ascii="Times New Roman" w:hAnsi="Times New Roman"/>
          <w:i/>
          <w:sz w:val="26"/>
          <w:szCs w:val="26"/>
          <w:lang w:val="de-DE"/>
        </w:rPr>
      </w:pPr>
      <w:r w:rsidRPr="00427C68">
        <w:rPr>
          <w:rFonts w:ascii="Times New Roman" w:hAnsi="Times New Roman"/>
          <w:b/>
          <w:sz w:val="26"/>
          <w:szCs w:val="26"/>
          <w:lang w:val="de-DE"/>
        </w:rPr>
        <w:t>III</w:t>
      </w:r>
      <w:r w:rsidR="00A34117" w:rsidRPr="00427C68">
        <w:rPr>
          <w:rFonts w:ascii="Times New Roman" w:hAnsi="Times New Roman"/>
          <w:b/>
          <w:sz w:val="26"/>
          <w:szCs w:val="26"/>
          <w:lang w:val="de-DE"/>
        </w:rPr>
        <w:t>. Phân công lãnh đạo, thực hiện</w:t>
      </w:r>
      <w:r w:rsidRPr="00427C68">
        <w:rPr>
          <w:rFonts w:ascii="Times New Roman" w:hAnsi="Times New Roman"/>
          <w:i/>
          <w:sz w:val="26"/>
          <w:szCs w:val="26"/>
          <w:lang w:val="de-DE"/>
        </w:rPr>
        <w:t>(Như tháng 01/2021</w:t>
      </w:r>
      <w:r w:rsidR="00A34117" w:rsidRPr="00427C68">
        <w:rPr>
          <w:rFonts w:ascii="Times New Roman" w:hAnsi="Times New Roman"/>
          <w:i/>
          <w:sz w:val="26"/>
          <w:szCs w:val="26"/>
          <w:lang w:val="de-D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2"/>
        <w:gridCol w:w="5353"/>
      </w:tblGrid>
      <w:tr w:rsidR="00F06242" w:rsidRPr="00427C68" w:rsidTr="009B34D7">
        <w:tc>
          <w:tcPr>
            <w:tcW w:w="5352" w:type="dxa"/>
          </w:tcPr>
          <w:p w:rsidR="00F06242" w:rsidRPr="00427C68" w:rsidRDefault="00F06242" w:rsidP="00F06242">
            <w:pPr>
              <w:tabs>
                <w:tab w:val="left" w:pos="6075"/>
              </w:tabs>
              <w:rPr>
                <w:rFonts w:ascii="Times New Roman" w:hAnsi="Times New Roman" w:cs="Times New Roman"/>
                <w:b/>
                <w:i/>
                <w:sz w:val="26"/>
                <w:szCs w:val="26"/>
                <w:lang w:val="de-DE"/>
              </w:rPr>
            </w:pPr>
            <w:r w:rsidRPr="00427C68">
              <w:rPr>
                <w:rFonts w:ascii="Times New Roman" w:hAnsi="Times New Roman" w:cs="Times New Roman"/>
                <w:b/>
                <w:i/>
                <w:sz w:val="26"/>
                <w:szCs w:val="26"/>
                <w:lang w:val="de-DE"/>
              </w:rPr>
              <w:t>Nơi nhận:</w:t>
            </w:r>
          </w:p>
          <w:p w:rsidR="00F06242" w:rsidRPr="00427C68" w:rsidRDefault="009B34D7" w:rsidP="00F06242">
            <w:pPr>
              <w:tabs>
                <w:tab w:val="left" w:pos="6075"/>
              </w:tabs>
              <w:rPr>
                <w:rFonts w:ascii="Times New Roman" w:hAnsi="Times New Roman" w:cs="Times New Roman"/>
                <w:sz w:val="26"/>
                <w:szCs w:val="26"/>
                <w:lang w:val="de-DE"/>
              </w:rPr>
            </w:pPr>
            <w:r w:rsidRPr="00427C68">
              <w:rPr>
                <w:rFonts w:ascii="Times New Roman" w:hAnsi="Times New Roman" w:cs="Times New Roman"/>
                <w:sz w:val="26"/>
                <w:szCs w:val="26"/>
                <w:lang w:val="de-DE"/>
              </w:rPr>
              <w:t>- Đảng viên chi bộ;</w:t>
            </w:r>
          </w:p>
          <w:p w:rsidR="009B34D7" w:rsidRPr="00427C68" w:rsidRDefault="009B34D7" w:rsidP="00F06242">
            <w:pPr>
              <w:tabs>
                <w:tab w:val="left" w:pos="6075"/>
              </w:tabs>
              <w:rPr>
                <w:rFonts w:ascii="Times New Roman" w:hAnsi="Times New Roman" w:cs="Times New Roman"/>
                <w:b/>
                <w:sz w:val="26"/>
                <w:szCs w:val="26"/>
                <w:lang w:val="de-DE"/>
              </w:rPr>
            </w:pPr>
            <w:r w:rsidRPr="00427C68">
              <w:rPr>
                <w:rFonts w:ascii="Times New Roman" w:hAnsi="Times New Roman" w:cs="Times New Roman"/>
                <w:sz w:val="26"/>
                <w:szCs w:val="26"/>
                <w:lang w:val="de-DE"/>
              </w:rPr>
              <w:t>- Lưu CB.</w:t>
            </w:r>
          </w:p>
        </w:tc>
        <w:tc>
          <w:tcPr>
            <w:tcW w:w="5353" w:type="dxa"/>
          </w:tcPr>
          <w:p w:rsidR="00F06242" w:rsidRPr="00427C68" w:rsidRDefault="00F06242" w:rsidP="00A34117">
            <w:pPr>
              <w:tabs>
                <w:tab w:val="left" w:pos="6075"/>
              </w:tabs>
              <w:jc w:val="center"/>
              <w:rPr>
                <w:rFonts w:ascii="Times New Roman" w:hAnsi="Times New Roman" w:cs="Times New Roman"/>
                <w:b/>
                <w:sz w:val="26"/>
                <w:szCs w:val="26"/>
                <w:lang w:val="de-DE"/>
              </w:rPr>
            </w:pPr>
            <w:r w:rsidRPr="00427C68">
              <w:rPr>
                <w:rFonts w:ascii="Times New Roman" w:hAnsi="Times New Roman" w:cs="Times New Roman"/>
                <w:b/>
                <w:sz w:val="26"/>
                <w:szCs w:val="26"/>
                <w:lang w:val="de-DE"/>
              </w:rPr>
              <w:t>HIỆU TRƯỞNG</w:t>
            </w:r>
          </w:p>
          <w:p w:rsidR="00F06242" w:rsidRPr="00427C68" w:rsidRDefault="00F06242" w:rsidP="00A34117">
            <w:pPr>
              <w:tabs>
                <w:tab w:val="left" w:pos="6075"/>
              </w:tabs>
              <w:jc w:val="center"/>
              <w:rPr>
                <w:rFonts w:ascii="Times New Roman" w:hAnsi="Times New Roman" w:cs="Times New Roman"/>
                <w:b/>
                <w:sz w:val="26"/>
                <w:szCs w:val="26"/>
                <w:lang w:val="de-DE"/>
              </w:rPr>
            </w:pPr>
          </w:p>
          <w:p w:rsidR="00F06242" w:rsidRPr="00427C68" w:rsidRDefault="00F06242" w:rsidP="00A34117">
            <w:pPr>
              <w:tabs>
                <w:tab w:val="left" w:pos="6075"/>
              </w:tabs>
              <w:jc w:val="center"/>
              <w:rPr>
                <w:rFonts w:ascii="Times New Roman" w:hAnsi="Times New Roman" w:cs="Times New Roman"/>
                <w:b/>
                <w:sz w:val="26"/>
                <w:szCs w:val="26"/>
                <w:lang w:val="de-DE"/>
              </w:rPr>
            </w:pPr>
          </w:p>
          <w:p w:rsidR="00F06242" w:rsidRPr="00427C68" w:rsidRDefault="00F06242" w:rsidP="00F06242">
            <w:pPr>
              <w:tabs>
                <w:tab w:val="left" w:pos="6075"/>
              </w:tabs>
              <w:rPr>
                <w:rFonts w:ascii="Times New Roman" w:hAnsi="Times New Roman" w:cs="Times New Roman"/>
                <w:b/>
                <w:sz w:val="26"/>
                <w:szCs w:val="26"/>
                <w:lang w:val="de-DE"/>
              </w:rPr>
            </w:pPr>
          </w:p>
          <w:p w:rsidR="00F06242" w:rsidRPr="00427C68" w:rsidRDefault="00F06242" w:rsidP="00F06242">
            <w:pPr>
              <w:tabs>
                <w:tab w:val="left" w:pos="6075"/>
              </w:tabs>
              <w:jc w:val="center"/>
              <w:rPr>
                <w:rFonts w:ascii="Times New Roman" w:hAnsi="Times New Roman" w:cs="Times New Roman"/>
                <w:b/>
                <w:sz w:val="26"/>
                <w:szCs w:val="26"/>
                <w:lang w:val="de-DE"/>
              </w:rPr>
            </w:pPr>
            <w:r w:rsidRPr="00427C68">
              <w:rPr>
                <w:rFonts w:ascii="Times New Roman" w:hAnsi="Times New Roman" w:cs="Times New Roman"/>
                <w:b/>
                <w:sz w:val="26"/>
                <w:szCs w:val="26"/>
                <w:lang w:val="de-DE"/>
              </w:rPr>
              <w:t>Lê Huy Dương</w:t>
            </w:r>
          </w:p>
        </w:tc>
      </w:tr>
    </w:tbl>
    <w:p w:rsidR="00A34117" w:rsidRPr="00427C68" w:rsidRDefault="00A34117" w:rsidP="00A34117">
      <w:pPr>
        <w:tabs>
          <w:tab w:val="left" w:pos="6075"/>
        </w:tabs>
        <w:spacing w:after="0" w:line="240" w:lineRule="auto"/>
        <w:jc w:val="center"/>
        <w:rPr>
          <w:rFonts w:ascii="Times New Roman" w:hAnsi="Times New Roman" w:cs="Times New Roman"/>
          <w:b/>
          <w:sz w:val="26"/>
          <w:szCs w:val="26"/>
          <w:lang w:val="de-DE"/>
        </w:rPr>
      </w:pPr>
    </w:p>
    <w:p w:rsidR="0063512E" w:rsidRPr="00427C68" w:rsidRDefault="0063512E" w:rsidP="00A34117">
      <w:pPr>
        <w:spacing w:after="0" w:line="240" w:lineRule="auto"/>
        <w:rPr>
          <w:rFonts w:ascii="Times New Roman" w:hAnsi="Times New Roman" w:cs="Times New Roman"/>
          <w:sz w:val="26"/>
          <w:szCs w:val="26"/>
        </w:rPr>
      </w:pPr>
    </w:p>
    <w:p w:rsidR="00575F67" w:rsidRPr="00427C68" w:rsidRDefault="00575F67">
      <w:pPr>
        <w:spacing w:after="0" w:line="240" w:lineRule="auto"/>
        <w:rPr>
          <w:rFonts w:ascii="Times New Roman" w:hAnsi="Times New Roman" w:cs="Times New Roman"/>
          <w:sz w:val="26"/>
          <w:szCs w:val="26"/>
        </w:rPr>
      </w:pPr>
    </w:p>
    <w:p w:rsidR="00575F67" w:rsidRPr="00427C68" w:rsidRDefault="00575F67">
      <w:pPr>
        <w:spacing w:after="0" w:line="240" w:lineRule="auto"/>
        <w:rPr>
          <w:rFonts w:ascii="Times New Roman" w:hAnsi="Times New Roman" w:cs="Times New Roman"/>
          <w:sz w:val="26"/>
          <w:szCs w:val="26"/>
        </w:rPr>
      </w:pPr>
    </w:p>
    <w:sectPr w:rsidR="00575F67" w:rsidRPr="00427C68" w:rsidSect="00F06242">
      <w:pgSz w:w="12240" w:h="15840"/>
      <w:pgMar w:top="709" w:right="900" w:bottom="426"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compat>
    <w:useFELayout/>
  </w:compat>
  <w:rsids>
    <w:rsidRoot w:val="00A34117"/>
    <w:rsid w:val="00035BA4"/>
    <w:rsid w:val="000816B5"/>
    <w:rsid w:val="00177D4B"/>
    <w:rsid w:val="001A2AF7"/>
    <w:rsid w:val="001A76EF"/>
    <w:rsid w:val="002157D7"/>
    <w:rsid w:val="00251EC4"/>
    <w:rsid w:val="002729CA"/>
    <w:rsid w:val="002A2FCF"/>
    <w:rsid w:val="002D3F6D"/>
    <w:rsid w:val="00336622"/>
    <w:rsid w:val="003D342B"/>
    <w:rsid w:val="003D5947"/>
    <w:rsid w:val="003F2E0D"/>
    <w:rsid w:val="00427C68"/>
    <w:rsid w:val="00432361"/>
    <w:rsid w:val="00447E81"/>
    <w:rsid w:val="00460862"/>
    <w:rsid w:val="004B5B83"/>
    <w:rsid w:val="00564212"/>
    <w:rsid w:val="00564535"/>
    <w:rsid w:val="00575F67"/>
    <w:rsid w:val="00580DCD"/>
    <w:rsid w:val="005B3ADC"/>
    <w:rsid w:val="005F1D3C"/>
    <w:rsid w:val="0063512E"/>
    <w:rsid w:val="0064033A"/>
    <w:rsid w:val="00661AA9"/>
    <w:rsid w:val="006D3F47"/>
    <w:rsid w:val="00794329"/>
    <w:rsid w:val="0081533A"/>
    <w:rsid w:val="00821C1C"/>
    <w:rsid w:val="00920092"/>
    <w:rsid w:val="00923F54"/>
    <w:rsid w:val="009A3F52"/>
    <w:rsid w:val="009B34D7"/>
    <w:rsid w:val="00A27E0A"/>
    <w:rsid w:val="00A34117"/>
    <w:rsid w:val="00A61E6D"/>
    <w:rsid w:val="00AC6C3C"/>
    <w:rsid w:val="00AE524E"/>
    <w:rsid w:val="00AE7BDD"/>
    <w:rsid w:val="00B0208F"/>
    <w:rsid w:val="00BB5221"/>
    <w:rsid w:val="00C449EA"/>
    <w:rsid w:val="00D3047D"/>
    <w:rsid w:val="00D3220E"/>
    <w:rsid w:val="00D55F3C"/>
    <w:rsid w:val="00D97B56"/>
    <w:rsid w:val="00DD6BCE"/>
    <w:rsid w:val="00DF0E2B"/>
    <w:rsid w:val="00E26259"/>
    <w:rsid w:val="00E64208"/>
    <w:rsid w:val="00F06242"/>
    <w:rsid w:val="00FB1856"/>
    <w:rsid w:val="00FD3AB4"/>
    <w:rsid w:val="00FE0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34117"/>
    <w:pPr>
      <w:spacing w:after="120" w:line="240" w:lineRule="auto"/>
      <w:ind w:left="360"/>
    </w:pPr>
    <w:rPr>
      <w:rFonts w:ascii=".VnTime" w:eastAsia="Times New Roman" w:hAnsi=".VnTime" w:cs="Times New Roman"/>
      <w:sz w:val="28"/>
      <w:szCs w:val="28"/>
    </w:rPr>
  </w:style>
  <w:style w:type="character" w:customStyle="1" w:styleId="BodyTextIndentChar">
    <w:name w:val="Body Text Indent Char"/>
    <w:basedOn w:val="DefaultParagraphFont"/>
    <w:link w:val="BodyTextIndent"/>
    <w:rsid w:val="00A34117"/>
    <w:rPr>
      <w:rFonts w:ascii=".VnTime" w:eastAsia="Times New Roman" w:hAnsi=".VnTime" w:cs="Times New Roman"/>
      <w:sz w:val="28"/>
      <w:szCs w:val="28"/>
    </w:rPr>
  </w:style>
  <w:style w:type="table" w:styleId="TableGrid">
    <w:name w:val="Table Grid"/>
    <w:basedOn w:val="TableNormal"/>
    <w:uiPriority w:val="59"/>
    <w:rsid w:val="00F062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36</cp:revision>
  <cp:lastPrinted>2021-02-03T01:19:00Z</cp:lastPrinted>
  <dcterms:created xsi:type="dcterms:W3CDTF">2021-01-29T01:31:00Z</dcterms:created>
  <dcterms:modified xsi:type="dcterms:W3CDTF">2021-03-02T01:53:00Z</dcterms:modified>
</cp:coreProperties>
</file>